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FE" w:rsidRDefault="005E25C0" w:rsidP="005465F8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9950C8">
        <w:rPr>
          <w:rFonts w:ascii="Times New Roman" w:hAnsi="Times New Roman"/>
          <w:b/>
          <w:color w:val="000080"/>
          <w:sz w:val="28"/>
          <w:szCs w:val="28"/>
        </w:rPr>
        <w:t xml:space="preserve">BOZZA </w:t>
      </w:r>
      <w:proofErr w:type="spellStart"/>
      <w:r w:rsidRPr="009950C8">
        <w:rPr>
          <w:rFonts w:ascii="Times New Roman" w:hAnsi="Times New Roman"/>
          <w:b/>
          <w:color w:val="000080"/>
          <w:sz w:val="28"/>
          <w:szCs w:val="28"/>
        </w:rPr>
        <w:t>DI</w:t>
      </w:r>
      <w:proofErr w:type="spellEnd"/>
      <w:r w:rsidRPr="009950C8">
        <w:rPr>
          <w:rFonts w:ascii="Times New Roman" w:hAnsi="Times New Roman"/>
          <w:b/>
          <w:color w:val="000080"/>
          <w:sz w:val="28"/>
          <w:szCs w:val="28"/>
        </w:rPr>
        <w:t xml:space="preserve"> PROGRAMMA E 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RICHIESTA </w:t>
      </w:r>
      <w:proofErr w:type="spellStart"/>
      <w:r>
        <w:rPr>
          <w:rFonts w:ascii="Times New Roman" w:hAnsi="Times New Roman"/>
          <w:b/>
          <w:color w:val="000080"/>
          <w:sz w:val="28"/>
          <w:szCs w:val="28"/>
        </w:rPr>
        <w:t>DI</w:t>
      </w:r>
      <w:proofErr w:type="spellEnd"/>
      <w:r>
        <w:rPr>
          <w:rFonts w:ascii="Times New Roman" w:hAnsi="Times New Roman"/>
          <w:b/>
          <w:color w:val="000080"/>
          <w:sz w:val="28"/>
          <w:szCs w:val="28"/>
        </w:rPr>
        <w:t xml:space="preserve"> CONTRIBUTI SCRITTI</w:t>
      </w:r>
    </w:p>
    <w:p w:rsidR="009C1DFE" w:rsidRDefault="009C1DFE" w:rsidP="005465F8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675D71" w:rsidRDefault="00675D71" w:rsidP="005465F8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402736">
        <w:rPr>
          <w:noProof/>
          <w:lang w:eastAsia="it-IT"/>
        </w:rPr>
        <w:drawing>
          <wp:inline distT="0" distB="0" distL="0" distR="0">
            <wp:extent cx="997831" cy="944935"/>
            <wp:effectExtent l="19050" t="0" r="0" b="0"/>
            <wp:docPr id="2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69" cy="9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FE" w:rsidRPr="005465F8" w:rsidRDefault="009C1DFE" w:rsidP="005465F8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675D71" w:rsidRPr="00DE5471" w:rsidRDefault="00675D71" w:rsidP="00D2035C">
      <w:pPr>
        <w:pStyle w:val="NoteLevel1"/>
        <w:spacing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DE5471">
        <w:rPr>
          <w:rFonts w:ascii="Times New Roman" w:hAnsi="Times New Roman"/>
          <w:b/>
          <w:color w:val="000080"/>
          <w:sz w:val="32"/>
          <w:szCs w:val="32"/>
        </w:rPr>
        <w:t>Giornate del Turismo</w:t>
      </w:r>
    </w:p>
    <w:p w:rsidR="00675D71" w:rsidRPr="00402736" w:rsidRDefault="00675D71" w:rsidP="00D2035C">
      <w:pPr>
        <w:pStyle w:val="NoteLevel1"/>
        <w:spacing w:line="24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XV</w:t>
      </w:r>
      <w:r w:rsidR="00CA16D5">
        <w:rPr>
          <w:rFonts w:ascii="Times New Roman" w:hAnsi="Times New Roman"/>
          <w:b/>
          <w:color w:val="000080"/>
          <w:sz w:val="24"/>
          <w:szCs w:val="24"/>
        </w:rPr>
        <w:t>I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Edizione</w:t>
      </w:r>
    </w:p>
    <w:p w:rsidR="00675D71" w:rsidRPr="00DE5471" w:rsidRDefault="00675D71" w:rsidP="00CA16D5">
      <w:pPr>
        <w:pStyle w:val="NoteLevel1"/>
        <w:spacing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DE5471">
        <w:rPr>
          <w:rFonts w:ascii="Times New Roman" w:hAnsi="Times New Roman"/>
          <w:b/>
          <w:color w:val="000080"/>
          <w:sz w:val="32"/>
          <w:szCs w:val="32"/>
        </w:rPr>
        <w:t>“</w:t>
      </w:r>
      <w:r w:rsidR="00CA16D5" w:rsidRPr="00DB1DC2">
        <w:rPr>
          <w:rFonts w:ascii="Times New Roman" w:hAnsi="Times New Roman"/>
          <w:b/>
          <w:color w:val="000080"/>
          <w:sz w:val="28"/>
          <w:szCs w:val="28"/>
        </w:rPr>
        <w:t>VALORIZZAZZIONE E GESTIONE DEL PATRIMONIO CULTURALE. ESPERIENZE A CONFRONTO</w:t>
      </w:r>
      <w:r w:rsidRPr="00DB1DC2">
        <w:rPr>
          <w:rFonts w:ascii="Times New Roman" w:hAnsi="Times New Roman"/>
          <w:b/>
          <w:color w:val="000080"/>
          <w:sz w:val="28"/>
          <w:szCs w:val="28"/>
        </w:rPr>
        <w:t>”</w:t>
      </w:r>
    </w:p>
    <w:p w:rsidR="005465F8" w:rsidRDefault="00CA16D5" w:rsidP="005465F8">
      <w:pPr>
        <w:pStyle w:val="NoteLevel1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22-2</w:t>
      </w:r>
      <w:r w:rsidR="00675D71" w:rsidRPr="00DE5471">
        <w:rPr>
          <w:rFonts w:ascii="Times New Roman" w:hAnsi="Times New Roman"/>
          <w:b/>
          <w:sz w:val="32"/>
          <w:szCs w:val="32"/>
        </w:rPr>
        <w:t>4 Ottobre 201</w:t>
      </w:r>
      <w:r>
        <w:rPr>
          <w:rFonts w:ascii="Times New Roman" w:hAnsi="Times New Roman"/>
          <w:b/>
          <w:sz w:val="32"/>
          <w:szCs w:val="32"/>
        </w:rPr>
        <w:t>7</w:t>
      </w:r>
    </w:p>
    <w:p w:rsidR="00675D71" w:rsidRPr="005465F8" w:rsidRDefault="00CA16D5" w:rsidP="005465F8">
      <w:pPr>
        <w:pStyle w:val="NoteLevel1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65F8">
        <w:rPr>
          <w:rStyle w:val="Enfasidelicata"/>
          <w:rFonts w:asciiTheme="majorBidi" w:hAnsiTheme="majorBidi" w:cstheme="majorBidi"/>
          <w:b/>
          <w:color w:val="002060"/>
          <w:sz w:val="28"/>
          <w:szCs w:val="28"/>
        </w:rPr>
        <w:t xml:space="preserve">Novara (Università del </w:t>
      </w:r>
      <w:r w:rsidRPr="005465F8">
        <w:rPr>
          <w:rStyle w:val="Enfasidelicata"/>
          <w:rFonts w:asciiTheme="majorBidi" w:hAnsiTheme="majorBidi" w:cstheme="majorBidi"/>
          <w:b/>
          <w:color w:val="215868" w:themeColor="accent5" w:themeShade="80"/>
          <w:sz w:val="28"/>
          <w:szCs w:val="28"/>
        </w:rPr>
        <w:t>Piemonte</w:t>
      </w:r>
      <w:r w:rsidRPr="005465F8">
        <w:rPr>
          <w:rStyle w:val="Enfasidelicata"/>
          <w:rFonts w:asciiTheme="majorBidi" w:hAnsiTheme="majorBidi" w:cstheme="majorBidi"/>
          <w:b/>
          <w:color w:val="002060"/>
          <w:sz w:val="28"/>
          <w:szCs w:val="28"/>
        </w:rPr>
        <w:t xml:space="preserve"> Orientale)</w:t>
      </w:r>
      <w:r w:rsidR="005465F8">
        <w:rPr>
          <w:rStyle w:val="Enfasidelicata"/>
          <w:rFonts w:ascii="Times New Roman" w:hAnsi="Times New Roman"/>
          <w:b/>
          <w:i w:val="0"/>
          <w:iCs w:val="0"/>
          <w:color w:val="auto"/>
          <w:sz w:val="32"/>
          <w:szCs w:val="32"/>
        </w:rPr>
        <w:t xml:space="preserve"> </w:t>
      </w:r>
      <w:r w:rsidR="005465F8" w:rsidRPr="005465F8">
        <w:rPr>
          <w:rStyle w:val="Enfasidelicata"/>
          <w:rFonts w:ascii="Times New Roman" w:hAnsi="Times New Roman"/>
          <w:b/>
          <w:color w:val="002060"/>
          <w:sz w:val="32"/>
          <w:szCs w:val="32"/>
        </w:rPr>
        <w:t>e</w:t>
      </w:r>
      <w:r w:rsidR="005465F8">
        <w:rPr>
          <w:rStyle w:val="Enfasidelicata"/>
          <w:rFonts w:ascii="Times New Roman" w:hAnsi="Times New Roman"/>
          <w:b/>
          <w:i w:val="0"/>
          <w:iCs w:val="0"/>
          <w:color w:val="auto"/>
          <w:sz w:val="32"/>
          <w:szCs w:val="32"/>
        </w:rPr>
        <w:t xml:space="preserve"> </w:t>
      </w:r>
      <w:r w:rsidRPr="005465F8">
        <w:rPr>
          <w:rStyle w:val="Enfasidelicata"/>
          <w:rFonts w:asciiTheme="majorBidi" w:hAnsiTheme="majorBidi" w:cstheme="majorBidi"/>
          <w:b/>
          <w:color w:val="002060"/>
          <w:sz w:val="28"/>
          <w:szCs w:val="28"/>
        </w:rPr>
        <w:t xml:space="preserve">Armeno </w:t>
      </w:r>
      <w:r w:rsidR="005465F8">
        <w:rPr>
          <w:rStyle w:val="Enfasidelicata"/>
          <w:rFonts w:ascii="Times New Roman" w:hAnsi="Times New Roman"/>
          <w:b/>
          <w:i w:val="0"/>
          <w:iCs w:val="0"/>
          <w:color w:val="auto"/>
          <w:sz w:val="32"/>
          <w:szCs w:val="32"/>
        </w:rPr>
        <w:t>(</w:t>
      </w:r>
      <w:r w:rsidRPr="005465F8">
        <w:rPr>
          <w:rStyle w:val="Enfasidelicata"/>
          <w:rFonts w:asciiTheme="majorBidi" w:hAnsiTheme="majorBidi" w:cstheme="majorBidi"/>
          <w:b/>
          <w:color w:val="002060"/>
          <w:sz w:val="28"/>
          <w:szCs w:val="28"/>
        </w:rPr>
        <w:t xml:space="preserve">Villa </w:t>
      </w:r>
      <w:proofErr w:type="spellStart"/>
      <w:r w:rsidRPr="005465F8">
        <w:rPr>
          <w:rStyle w:val="Enfasidelicata"/>
          <w:rFonts w:asciiTheme="majorBidi" w:hAnsiTheme="majorBidi" w:cstheme="majorBidi"/>
          <w:b/>
          <w:color w:val="002060"/>
          <w:sz w:val="28"/>
          <w:szCs w:val="28"/>
        </w:rPr>
        <w:t>Badanelli</w:t>
      </w:r>
      <w:proofErr w:type="spellEnd"/>
      <w:r w:rsidRPr="005465F8">
        <w:rPr>
          <w:rStyle w:val="Enfasidelicata"/>
          <w:rFonts w:asciiTheme="majorBidi" w:hAnsiTheme="majorBidi" w:cstheme="majorBidi"/>
          <w:b/>
          <w:color w:val="002060"/>
          <w:sz w:val="28"/>
          <w:szCs w:val="28"/>
        </w:rPr>
        <w:t>)</w:t>
      </w:r>
    </w:p>
    <w:p w:rsidR="00675D71" w:rsidRDefault="00675D71" w:rsidP="009C1DFE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9C1DFE" w:rsidRPr="003E7474" w:rsidRDefault="009C1DFE" w:rsidP="009C1DFE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675D71" w:rsidRPr="00D2035C" w:rsidRDefault="00675D71" w:rsidP="00A541EE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L’iniziativ</w:t>
      </w:r>
      <w:r w:rsidR="00A541EE">
        <w:rPr>
          <w:rFonts w:asciiTheme="majorBidi" w:hAnsiTheme="majorBidi" w:cstheme="majorBidi"/>
        </w:rPr>
        <w:t xml:space="preserve">a promossa da </w:t>
      </w:r>
      <w:proofErr w:type="spellStart"/>
      <w:r w:rsidR="00A541EE">
        <w:rPr>
          <w:rFonts w:asciiTheme="majorBidi" w:hAnsiTheme="majorBidi" w:cstheme="majorBidi"/>
        </w:rPr>
        <w:t>Geoprogress</w:t>
      </w:r>
      <w:proofErr w:type="spellEnd"/>
      <w:r w:rsidR="00A541EE">
        <w:rPr>
          <w:rFonts w:asciiTheme="majorBidi" w:hAnsiTheme="majorBidi" w:cstheme="majorBidi"/>
        </w:rPr>
        <w:t xml:space="preserve"> Onlus - </w:t>
      </w:r>
      <w:r w:rsidRPr="00D2035C">
        <w:rPr>
          <w:rFonts w:asciiTheme="majorBidi" w:hAnsiTheme="majorBidi" w:cstheme="majorBidi"/>
        </w:rPr>
        <w:t xml:space="preserve"> con il patrocinio dell’Università del Piemonte O.,</w:t>
      </w:r>
      <w:r w:rsidR="00A541EE">
        <w:rPr>
          <w:rFonts w:asciiTheme="majorBidi" w:hAnsiTheme="majorBidi" w:cstheme="majorBidi"/>
        </w:rPr>
        <w:t xml:space="preserve"> e come in passato si spera anche da parte </w:t>
      </w:r>
      <w:r w:rsidR="001E74CE" w:rsidRPr="00D2035C">
        <w:rPr>
          <w:rFonts w:asciiTheme="majorBidi" w:hAnsiTheme="majorBidi" w:cstheme="majorBidi"/>
        </w:rPr>
        <w:t xml:space="preserve">del Ministero </w:t>
      </w:r>
      <w:r w:rsidR="00625A26">
        <w:rPr>
          <w:rFonts w:asciiTheme="majorBidi" w:hAnsiTheme="majorBidi" w:cstheme="majorBidi"/>
        </w:rPr>
        <w:t>dei</w:t>
      </w:r>
      <w:r w:rsidR="001E74CE" w:rsidRPr="00D2035C">
        <w:rPr>
          <w:rFonts w:asciiTheme="majorBidi" w:hAnsiTheme="majorBidi" w:cstheme="majorBidi"/>
        </w:rPr>
        <w:t xml:space="preserve"> Beni </w:t>
      </w:r>
      <w:r w:rsidR="00625A26">
        <w:rPr>
          <w:rFonts w:asciiTheme="majorBidi" w:hAnsiTheme="majorBidi" w:cstheme="majorBidi"/>
        </w:rPr>
        <w:t xml:space="preserve">e delle Attività </w:t>
      </w:r>
      <w:r w:rsidR="001E74CE" w:rsidRPr="00D2035C">
        <w:rPr>
          <w:rFonts w:asciiTheme="majorBidi" w:hAnsiTheme="majorBidi" w:cstheme="majorBidi"/>
        </w:rPr>
        <w:t xml:space="preserve">Culturali e </w:t>
      </w:r>
      <w:r w:rsidR="00625A26">
        <w:rPr>
          <w:rFonts w:asciiTheme="majorBidi" w:hAnsiTheme="majorBidi" w:cstheme="majorBidi"/>
        </w:rPr>
        <w:t>del</w:t>
      </w:r>
      <w:r w:rsidR="001E74CE" w:rsidRPr="00D2035C">
        <w:rPr>
          <w:rFonts w:asciiTheme="majorBidi" w:hAnsiTheme="majorBidi" w:cstheme="majorBidi"/>
        </w:rPr>
        <w:t xml:space="preserve"> Turismo, </w:t>
      </w:r>
      <w:r w:rsidRPr="00D2035C">
        <w:rPr>
          <w:rFonts w:asciiTheme="majorBidi" w:hAnsiTheme="majorBidi" w:cstheme="majorBidi"/>
        </w:rPr>
        <w:t>della Conferenza delle Regio</w:t>
      </w:r>
      <w:r w:rsidR="007D6097" w:rsidRPr="00D2035C">
        <w:rPr>
          <w:rFonts w:asciiTheme="majorBidi" w:hAnsiTheme="majorBidi" w:cstheme="majorBidi"/>
        </w:rPr>
        <w:t>ni</w:t>
      </w:r>
      <w:r w:rsidR="00733450" w:rsidRPr="00D2035C">
        <w:rPr>
          <w:rFonts w:asciiTheme="majorBidi" w:hAnsiTheme="majorBidi" w:cstheme="majorBidi"/>
        </w:rPr>
        <w:t xml:space="preserve">, di </w:t>
      </w:r>
      <w:proofErr w:type="spellStart"/>
      <w:r w:rsidR="00733450" w:rsidRPr="00D2035C">
        <w:rPr>
          <w:rFonts w:asciiTheme="majorBidi" w:hAnsiTheme="majorBidi" w:cstheme="majorBidi"/>
        </w:rPr>
        <w:t>Assoturismo</w:t>
      </w:r>
      <w:proofErr w:type="spellEnd"/>
      <w:r w:rsidR="00CA16D5">
        <w:rPr>
          <w:rFonts w:asciiTheme="majorBidi" w:hAnsiTheme="majorBidi" w:cstheme="majorBidi"/>
        </w:rPr>
        <w:t xml:space="preserve">, </w:t>
      </w:r>
      <w:proofErr w:type="spellStart"/>
      <w:r w:rsidR="00CA16D5">
        <w:rPr>
          <w:rFonts w:asciiTheme="majorBidi" w:hAnsiTheme="majorBidi" w:cstheme="majorBidi"/>
        </w:rPr>
        <w:t>Confturismo</w:t>
      </w:r>
      <w:proofErr w:type="spellEnd"/>
      <w:r w:rsidR="00CA16D5">
        <w:rPr>
          <w:rFonts w:asciiTheme="majorBidi" w:hAnsiTheme="majorBidi" w:cstheme="majorBidi"/>
        </w:rPr>
        <w:t xml:space="preserve"> </w:t>
      </w:r>
      <w:r w:rsidR="00733450" w:rsidRPr="00D2035C">
        <w:rPr>
          <w:rFonts w:asciiTheme="majorBidi" w:hAnsiTheme="majorBidi" w:cstheme="majorBidi"/>
        </w:rPr>
        <w:t xml:space="preserve"> </w:t>
      </w:r>
      <w:r w:rsidR="00A541EE">
        <w:rPr>
          <w:rFonts w:asciiTheme="majorBidi" w:hAnsiTheme="majorBidi" w:cstheme="majorBidi"/>
        </w:rPr>
        <w:t xml:space="preserve">e </w:t>
      </w:r>
      <w:proofErr w:type="spellStart"/>
      <w:r w:rsidR="00A541EE">
        <w:rPr>
          <w:rFonts w:asciiTheme="majorBidi" w:hAnsiTheme="majorBidi" w:cstheme="majorBidi"/>
        </w:rPr>
        <w:t>Federturismo</w:t>
      </w:r>
      <w:proofErr w:type="spellEnd"/>
      <w:r w:rsidR="00A541EE">
        <w:rPr>
          <w:rFonts w:asciiTheme="majorBidi" w:hAnsiTheme="majorBidi" w:cstheme="majorBidi"/>
        </w:rPr>
        <w:t xml:space="preserve">  - </w:t>
      </w:r>
      <w:r w:rsidRPr="00D2035C">
        <w:rPr>
          <w:rFonts w:asciiTheme="majorBidi" w:hAnsiTheme="majorBidi" w:cstheme="majorBidi"/>
        </w:rPr>
        <w:t xml:space="preserve"> costituisce un appuntamento annuale per ricercatori, operatori privati e decisori pubblici.</w:t>
      </w:r>
    </w:p>
    <w:p w:rsidR="00675D71" w:rsidRPr="00345BE9" w:rsidRDefault="00675D71" w:rsidP="00345BE9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Essa – giunta alla XV</w:t>
      </w:r>
      <w:r w:rsidR="00CA16D5">
        <w:rPr>
          <w:rFonts w:asciiTheme="majorBidi" w:hAnsiTheme="majorBidi" w:cstheme="majorBidi"/>
        </w:rPr>
        <w:t>I</w:t>
      </w:r>
      <w:r w:rsidRPr="00D2035C">
        <w:rPr>
          <w:rFonts w:asciiTheme="majorBidi" w:hAnsiTheme="majorBidi" w:cstheme="majorBidi"/>
        </w:rPr>
        <w:t xml:space="preserve"> edizione - è un momento fondamentale di studio e di discussione di proposte per il progresso del turismo e del territorio, che scaturiscono dal confronto dei risultati di ricerche e di riflessioni di esponenti di mondi distinti (accademico, imprenditoriale, politico-istituzionale) – tra i quali si è avviata, da qualche tempo, una più intensa ed effettiva collaborazione.</w:t>
      </w:r>
    </w:p>
    <w:p w:rsidR="00CA16D5" w:rsidRPr="00CA16D5" w:rsidRDefault="00675D71" w:rsidP="00A541EE">
      <w:pPr>
        <w:pStyle w:val="NoteLevel1"/>
        <w:spacing w:line="240" w:lineRule="auto"/>
        <w:jc w:val="both"/>
        <w:rPr>
          <w:rFonts w:asciiTheme="majorBidi" w:hAnsiTheme="majorBidi" w:cstheme="majorBidi"/>
          <w:b/>
          <w:bCs/>
        </w:rPr>
      </w:pPr>
      <w:r w:rsidRPr="00CA16D5">
        <w:rPr>
          <w:rFonts w:asciiTheme="majorBidi" w:hAnsiTheme="majorBidi" w:cstheme="majorBidi"/>
          <w:bCs/>
        </w:rPr>
        <w:t xml:space="preserve">Quest’anno l’iniziativa è </w:t>
      </w:r>
      <w:r w:rsidR="00A541EE">
        <w:rPr>
          <w:rFonts w:asciiTheme="majorBidi" w:hAnsiTheme="majorBidi" w:cstheme="majorBidi"/>
          <w:bCs/>
        </w:rPr>
        <w:t xml:space="preserve">organizzata </w:t>
      </w:r>
      <w:r w:rsidRPr="00CA16D5">
        <w:rPr>
          <w:rFonts w:asciiTheme="majorBidi" w:hAnsiTheme="majorBidi" w:cstheme="majorBidi"/>
          <w:bCs/>
        </w:rPr>
        <w:t xml:space="preserve"> con </w:t>
      </w:r>
      <w:r w:rsidR="00A541EE">
        <w:rPr>
          <w:rFonts w:asciiTheme="majorBidi" w:hAnsiTheme="majorBidi" w:cstheme="majorBidi"/>
          <w:bCs/>
        </w:rPr>
        <w:t xml:space="preserve"> l'auspicabile patrocinio e sostegno della Fondazione Cariplo.</w:t>
      </w:r>
      <w:r w:rsidRPr="00CA16D5">
        <w:rPr>
          <w:rFonts w:asciiTheme="majorBidi" w:hAnsiTheme="majorBidi" w:cstheme="majorBidi"/>
          <w:bCs/>
        </w:rPr>
        <w:t xml:space="preserve"> </w:t>
      </w:r>
    </w:p>
    <w:p w:rsidR="009C1DFE" w:rsidRDefault="009C1DFE" w:rsidP="0027530A">
      <w:pPr>
        <w:pStyle w:val="NoteLevel1"/>
        <w:numPr>
          <w:ilvl w:val="0"/>
          <w:numId w:val="0"/>
        </w:numPr>
        <w:spacing w:line="240" w:lineRule="auto"/>
        <w:rPr>
          <w:rFonts w:ascii="Cambria" w:hAnsi="Cambria"/>
        </w:rPr>
      </w:pPr>
    </w:p>
    <w:p w:rsidR="009C1DFE" w:rsidRDefault="009C1DFE" w:rsidP="0027530A">
      <w:pPr>
        <w:pStyle w:val="NoteLevel1"/>
        <w:numPr>
          <w:ilvl w:val="0"/>
          <w:numId w:val="0"/>
        </w:numPr>
        <w:spacing w:line="240" w:lineRule="auto"/>
        <w:rPr>
          <w:rFonts w:ascii="Cambria" w:hAnsi="Cambria"/>
        </w:rPr>
      </w:pPr>
    </w:p>
    <w:p w:rsidR="00A86AF4" w:rsidRPr="00D2035C" w:rsidRDefault="00A86AF4" w:rsidP="00A86AF4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color w:val="0070C0"/>
        </w:rPr>
      </w:pPr>
      <w:r>
        <w:rPr>
          <w:rFonts w:asciiTheme="majorBidi" w:hAnsiTheme="majorBidi" w:cstheme="majorBidi"/>
          <w:b/>
          <w:color w:val="0070C0"/>
        </w:rPr>
        <w:t xml:space="preserve">RICHIESTA </w:t>
      </w:r>
      <w:proofErr w:type="spellStart"/>
      <w:r>
        <w:rPr>
          <w:rFonts w:asciiTheme="majorBidi" w:hAnsiTheme="majorBidi" w:cstheme="majorBidi"/>
          <w:b/>
          <w:color w:val="0070C0"/>
        </w:rPr>
        <w:t>DI</w:t>
      </w:r>
      <w:proofErr w:type="spellEnd"/>
      <w:r>
        <w:rPr>
          <w:rFonts w:asciiTheme="majorBidi" w:hAnsiTheme="majorBidi" w:cstheme="majorBidi"/>
          <w:b/>
          <w:color w:val="0070C0"/>
        </w:rPr>
        <w:t xml:space="preserve"> CONTRIBUTI SCRITTI</w:t>
      </w:r>
    </w:p>
    <w:p w:rsidR="00F11B23" w:rsidRPr="0019262B" w:rsidRDefault="00A86AF4" w:rsidP="0027530A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86AF4" w:rsidRDefault="00A86AF4" w:rsidP="00D20F06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530A">
        <w:rPr>
          <w:rFonts w:ascii="Times New Roman" w:hAnsi="Times New Roman"/>
          <w:sz w:val="24"/>
          <w:szCs w:val="24"/>
        </w:rPr>
        <w:t>Il patrimonio di beni culturali, materiale e immateriale, comprendente paesaggi, singoli manufatti architettoni</w:t>
      </w:r>
      <w:r w:rsidR="00F11B23">
        <w:rPr>
          <w:rFonts w:ascii="Times New Roman" w:hAnsi="Times New Roman"/>
          <w:sz w:val="24"/>
          <w:szCs w:val="24"/>
        </w:rPr>
        <w:t>ci</w:t>
      </w:r>
      <w:r w:rsidR="0027530A">
        <w:rPr>
          <w:rFonts w:ascii="Times New Roman" w:hAnsi="Times New Roman"/>
          <w:sz w:val="24"/>
          <w:szCs w:val="24"/>
        </w:rPr>
        <w:t>, storici e artistici, espressioni e credenze religiose, tradizioni etnografiche</w:t>
      </w:r>
      <w:r w:rsidR="00F11B23">
        <w:rPr>
          <w:rFonts w:ascii="Times New Roman" w:hAnsi="Times New Roman"/>
          <w:sz w:val="24"/>
          <w:szCs w:val="24"/>
        </w:rPr>
        <w:t>, prodotti tipici raccoglie un insieme di valori che - se riconosciuti, innanzitutto dai residenti nel territorio che li possiede - costituiscono oggetto di attività culturali e ricreative degli stessi residenti</w:t>
      </w:r>
      <w:r w:rsidR="00D20F06">
        <w:rPr>
          <w:rFonts w:ascii="Times New Roman" w:hAnsi="Times New Roman"/>
          <w:sz w:val="24"/>
          <w:szCs w:val="24"/>
        </w:rPr>
        <w:t>. Queste attività</w:t>
      </w:r>
      <w:r w:rsidR="00B10D7D">
        <w:rPr>
          <w:rFonts w:ascii="Times New Roman" w:hAnsi="Times New Roman"/>
          <w:sz w:val="24"/>
          <w:szCs w:val="24"/>
        </w:rPr>
        <w:t xml:space="preserve"> sono sempre più importanti nell'attuale competizione economica  e riproduzione allargata </w:t>
      </w:r>
      <w:r w:rsidR="00F11B23">
        <w:rPr>
          <w:rFonts w:ascii="Times New Roman" w:hAnsi="Times New Roman"/>
          <w:sz w:val="24"/>
          <w:szCs w:val="24"/>
        </w:rPr>
        <w:t xml:space="preserve"> </w:t>
      </w:r>
      <w:r w:rsidR="00B10D7D">
        <w:rPr>
          <w:rFonts w:ascii="Times New Roman" w:hAnsi="Times New Roman"/>
          <w:sz w:val="24"/>
          <w:szCs w:val="24"/>
        </w:rPr>
        <w:t>della forza di lavoro e solo per questo motivo i valori culturali del territorio meritano d'essere attentamente tutelati.  Inoltre, per lo stesso motivo questi beni  hanno una crescente importanza  tra le attrazioni turistiche principali</w:t>
      </w:r>
      <w:r w:rsidR="00EB66C5">
        <w:rPr>
          <w:rFonts w:ascii="Times New Roman" w:hAnsi="Times New Roman"/>
          <w:sz w:val="24"/>
          <w:szCs w:val="24"/>
        </w:rPr>
        <w:t xml:space="preserve">. </w:t>
      </w:r>
    </w:p>
    <w:p w:rsidR="006C000C" w:rsidRDefault="00A86AF4" w:rsidP="00B21986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66C5">
        <w:rPr>
          <w:rFonts w:ascii="Times New Roman" w:hAnsi="Times New Roman"/>
          <w:sz w:val="24"/>
          <w:szCs w:val="24"/>
        </w:rPr>
        <w:t>Esse</w:t>
      </w:r>
      <w:r w:rsidR="00366FF3">
        <w:rPr>
          <w:rFonts w:ascii="Times New Roman" w:hAnsi="Times New Roman"/>
          <w:sz w:val="24"/>
          <w:szCs w:val="24"/>
        </w:rPr>
        <w:t>,</w:t>
      </w:r>
      <w:r w:rsidR="00EB66C5">
        <w:rPr>
          <w:rFonts w:ascii="Times New Roman" w:hAnsi="Times New Roman"/>
          <w:sz w:val="24"/>
          <w:szCs w:val="24"/>
        </w:rPr>
        <w:t xml:space="preserve"> tuttavia</w:t>
      </w:r>
      <w:r w:rsidR="00366F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non sono le sole attrazioni </w:t>
      </w:r>
      <w:r w:rsidR="00EB66C5">
        <w:rPr>
          <w:rFonts w:ascii="Times New Roman" w:hAnsi="Times New Roman"/>
          <w:sz w:val="24"/>
          <w:szCs w:val="24"/>
        </w:rPr>
        <w:t>e si tratta di capire se il turismo che esse motivano è compatibile con altri turismi, vale a dire con movimenti motivati d altre attrazioni, ed anche più in generale come altre attività locali si conciliano con tale turismo e,anzi, si possano ad esso integrare. Si tratta anche di capire se e quando i turisti</w:t>
      </w:r>
      <w:r w:rsidR="00F55A4B">
        <w:rPr>
          <w:rFonts w:ascii="Times New Roman" w:hAnsi="Times New Roman"/>
          <w:sz w:val="24"/>
          <w:szCs w:val="24"/>
        </w:rPr>
        <w:t>,</w:t>
      </w:r>
      <w:r w:rsidR="00EB66C5">
        <w:rPr>
          <w:rFonts w:ascii="Times New Roman" w:hAnsi="Times New Roman"/>
          <w:sz w:val="24"/>
          <w:szCs w:val="24"/>
        </w:rPr>
        <w:t xml:space="preserve"> che in una prima fase sono indubbiamente potenti alleati dei residenti per la tutela del patrimonio culturale, divengano concorrenti </w:t>
      </w:r>
      <w:r w:rsidR="00985533">
        <w:rPr>
          <w:rFonts w:ascii="Times New Roman" w:hAnsi="Times New Roman"/>
          <w:sz w:val="24"/>
          <w:szCs w:val="24"/>
        </w:rPr>
        <w:t xml:space="preserve">nella fruizione di tali risorse e quali politiche facciano (o sia necessario che facciano) gli enti di gestione o meglio gli enti territoriali da cui  in genere gli enti di gestione dipendono. </w:t>
      </w:r>
    </w:p>
    <w:p w:rsidR="006C000C" w:rsidRDefault="006C000C" w:rsidP="00B21986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00C" w:rsidRDefault="00A86AF4" w:rsidP="008C333C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000C">
        <w:rPr>
          <w:rFonts w:ascii="Times New Roman" w:hAnsi="Times New Roman"/>
          <w:sz w:val="24"/>
          <w:szCs w:val="24"/>
        </w:rPr>
        <w:t>Il patrimonio culturale è organizzato in sistemi di</w:t>
      </w:r>
      <w:r w:rsidR="008C333C">
        <w:rPr>
          <w:rFonts w:ascii="Times New Roman" w:hAnsi="Times New Roman"/>
          <w:sz w:val="24"/>
          <w:szCs w:val="24"/>
        </w:rPr>
        <w:t xml:space="preserve"> relazioni</w:t>
      </w:r>
      <w:r w:rsidR="006C000C">
        <w:rPr>
          <w:rFonts w:ascii="Times New Roman" w:hAnsi="Times New Roman"/>
          <w:sz w:val="24"/>
          <w:szCs w:val="24"/>
        </w:rPr>
        <w:t xml:space="preserve"> vario genere (spontanei o di mercato, gerarchici, a rete,..) che costituiscono la base della sua valorizzazione</w:t>
      </w:r>
      <w:r w:rsidR="008C333C">
        <w:rPr>
          <w:rFonts w:ascii="Times New Roman" w:hAnsi="Times New Roman"/>
          <w:sz w:val="24"/>
          <w:szCs w:val="24"/>
        </w:rPr>
        <w:t xml:space="preserve">. A seconda della struttura del sistema culturale molto  diversi possono essere i risultati economici  della valorizzazione, oltre che i tipi di valorizzazione e le forme di gestione e tutela dei beni.  </w:t>
      </w:r>
    </w:p>
    <w:p w:rsidR="00733EA5" w:rsidRDefault="00985533" w:rsidP="00B21986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6FF3" w:rsidRDefault="00A86AF4" w:rsidP="00A86AF4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21986">
        <w:rPr>
          <w:rFonts w:ascii="Times New Roman" w:hAnsi="Times New Roman"/>
          <w:sz w:val="24"/>
          <w:szCs w:val="24"/>
        </w:rPr>
        <w:t>I benefici della tutela dei beni culturali vanno a chi direttamente ne fruisce  ma anche  tutte le attività che traggono vantaggio dai fruitori</w:t>
      </w:r>
      <w:r w:rsidR="00B6797B">
        <w:rPr>
          <w:rFonts w:ascii="Times New Roman" w:hAnsi="Times New Roman"/>
          <w:sz w:val="24"/>
          <w:szCs w:val="24"/>
        </w:rPr>
        <w:t xml:space="preserve">: </w:t>
      </w:r>
      <w:r w:rsidR="00B21986">
        <w:rPr>
          <w:rFonts w:ascii="Times New Roman" w:hAnsi="Times New Roman"/>
          <w:sz w:val="24"/>
          <w:szCs w:val="24"/>
        </w:rPr>
        <w:t>dai servizi di cui costoro si servono  a tutte le altre attività che hanno un potente strumento di marketing  nel turismo generato dall'attrazione dei beni tutelati</w:t>
      </w:r>
      <w:r w:rsidR="00B6797B">
        <w:rPr>
          <w:rFonts w:ascii="Times New Roman" w:hAnsi="Times New Roman"/>
          <w:sz w:val="24"/>
          <w:szCs w:val="24"/>
        </w:rPr>
        <w:t xml:space="preserve">. Si tratta di capire, nei casi di studio che verranno considerati,  come e in che misura le varie forme di valorizzazione coprono i costi della tutela.  Visto che i beni e le attività culturali sembrano essenziali per la formazione e riproduzione di risorse umane di qualità, tanto da essere oggigiorno  considerate economie esterne strategiche, non meno importanti di infrastrutture collettive, </w:t>
      </w:r>
      <w:r w:rsidR="000C1B14">
        <w:rPr>
          <w:rFonts w:ascii="Times New Roman" w:hAnsi="Times New Roman"/>
          <w:sz w:val="24"/>
          <w:szCs w:val="24"/>
        </w:rPr>
        <w:t>c'è chi pensa che i costi dovrebbero  essere</w:t>
      </w:r>
      <w:r w:rsidR="00B6797B">
        <w:rPr>
          <w:rFonts w:ascii="Times New Roman" w:hAnsi="Times New Roman"/>
          <w:sz w:val="24"/>
          <w:szCs w:val="24"/>
        </w:rPr>
        <w:t xml:space="preserve"> </w:t>
      </w:r>
      <w:r w:rsidR="000C1B14">
        <w:rPr>
          <w:rFonts w:ascii="Times New Roman" w:hAnsi="Times New Roman"/>
          <w:sz w:val="24"/>
          <w:szCs w:val="24"/>
        </w:rPr>
        <w:t>coperti dallo Stato, dalle tasse; altri invece pensano che debbano essere a carico dei fruitori, residenti e turisti, almeno dopo una prima eventuale fase di recupero. Per una paese come l'Italia, con un immenso patrimonio da tutelare e nello stesso tempo un immenso debito pubblico, è  essenziale trovare soluzioni adeguate, più o meno miste pubblico-private e</w:t>
      </w:r>
      <w:r w:rsidR="00D202DF">
        <w:rPr>
          <w:rFonts w:ascii="Times New Roman" w:hAnsi="Times New Roman"/>
          <w:sz w:val="24"/>
          <w:szCs w:val="24"/>
        </w:rPr>
        <w:t xml:space="preserve"> fare delle scelte sui beni cui attribuire priorità nella tutela a carico dello Stato. </w:t>
      </w:r>
    </w:p>
    <w:p w:rsidR="00D202DF" w:rsidRDefault="00A86AF4" w:rsidP="00D202DF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02DF">
        <w:rPr>
          <w:rFonts w:ascii="Times New Roman" w:hAnsi="Times New Roman"/>
          <w:sz w:val="24"/>
          <w:szCs w:val="24"/>
        </w:rPr>
        <w:t xml:space="preserve">A questo proposito è essenziale attribuire un valore ad ogni bene che si considera parte del patrimonio, seppure in termini molto relativi: farne almeno una gerarchia.   Sarebbe utile al riguardo considerare come si comporta lo Stato italiano a livello  nazionale e le Regioni per quanto di loro competenza e confrontare questi comportamenti con quelli di altri paesi europei.  </w:t>
      </w:r>
    </w:p>
    <w:p w:rsidR="00D202DF" w:rsidRDefault="00D202DF" w:rsidP="00815331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Sarebbe anche utile disporre d'indagini che consentano </w:t>
      </w:r>
      <w:r w:rsidR="00815331">
        <w:rPr>
          <w:rFonts w:ascii="Times New Roman" w:hAnsi="Times New Roman"/>
          <w:sz w:val="24"/>
          <w:szCs w:val="24"/>
        </w:rPr>
        <w:t>di con</w:t>
      </w:r>
      <w:r w:rsidR="00B73777">
        <w:rPr>
          <w:rFonts w:ascii="Times New Roman" w:hAnsi="Times New Roman"/>
          <w:sz w:val="24"/>
          <w:szCs w:val="24"/>
        </w:rPr>
        <w:t>fro</w:t>
      </w:r>
      <w:r w:rsidR="00815331">
        <w:rPr>
          <w:rFonts w:ascii="Times New Roman" w:hAnsi="Times New Roman"/>
          <w:sz w:val="24"/>
          <w:szCs w:val="24"/>
        </w:rPr>
        <w:t xml:space="preserve">ntare le diverse modalità d'organizzazione e gestione degli enti di gestione e </w:t>
      </w:r>
      <w:r>
        <w:rPr>
          <w:rFonts w:ascii="Times New Roman" w:hAnsi="Times New Roman"/>
          <w:sz w:val="24"/>
          <w:szCs w:val="24"/>
        </w:rPr>
        <w:t xml:space="preserve"> calcolare </w:t>
      </w:r>
      <w:r w:rsidR="00815331">
        <w:rPr>
          <w:rFonts w:ascii="Times New Roman" w:hAnsi="Times New Roman"/>
          <w:sz w:val="24"/>
          <w:szCs w:val="24"/>
        </w:rPr>
        <w:t xml:space="preserve">l'efficienza e l'efficacia. </w:t>
      </w:r>
    </w:p>
    <w:p w:rsidR="00366FF3" w:rsidRDefault="00366FF3" w:rsidP="0027530A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9C1DFE" w:rsidRPr="00A86AF4" w:rsidRDefault="00744B62" w:rsidP="0027530A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86AF4">
        <w:rPr>
          <w:rFonts w:ascii="Times New Roman" w:hAnsi="Times New Roman"/>
          <w:b/>
          <w:bCs/>
          <w:sz w:val="24"/>
          <w:szCs w:val="24"/>
        </w:rPr>
        <w:t>Temi di ricerca privilegiati</w:t>
      </w:r>
    </w:p>
    <w:p w:rsidR="009C1DFE" w:rsidRDefault="009C1DFE" w:rsidP="0027530A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9F1FAE" w:rsidRDefault="00733EA5" w:rsidP="009F1FAE">
      <w:pPr>
        <w:pStyle w:val="NoteLevel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0C8">
        <w:rPr>
          <w:rFonts w:ascii="Times New Roman" w:hAnsi="Times New Roman"/>
          <w:sz w:val="24"/>
          <w:szCs w:val="24"/>
        </w:rPr>
        <w:t>Gli organizzatori</w:t>
      </w:r>
      <w:r w:rsidRPr="009950C8">
        <w:rPr>
          <w:rFonts w:ascii="Times New Roman" w:hAnsi="Times New Roman"/>
          <w:b/>
          <w:sz w:val="24"/>
          <w:szCs w:val="24"/>
        </w:rPr>
        <w:t xml:space="preserve"> </w:t>
      </w:r>
      <w:r w:rsidRPr="0019262B">
        <w:rPr>
          <w:rFonts w:ascii="Times New Roman" w:hAnsi="Times New Roman"/>
          <w:bCs/>
          <w:sz w:val="24"/>
          <w:szCs w:val="24"/>
        </w:rPr>
        <w:t>invitano i ricercatori</w:t>
      </w:r>
      <w:r w:rsidRPr="009950C8">
        <w:rPr>
          <w:rFonts w:ascii="Times New Roman" w:hAnsi="Times New Roman"/>
          <w:b/>
          <w:sz w:val="24"/>
          <w:szCs w:val="24"/>
        </w:rPr>
        <w:t xml:space="preserve"> </w:t>
      </w:r>
      <w:r w:rsidRPr="009950C8">
        <w:rPr>
          <w:rFonts w:ascii="Times New Roman" w:hAnsi="Times New Roman"/>
          <w:sz w:val="24"/>
          <w:szCs w:val="24"/>
        </w:rPr>
        <w:t xml:space="preserve">impegnati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9950C8">
        <w:rPr>
          <w:rFonts w:ascii="Times New Roman" w:hAnsi="Times New Roman"/>
          <w:sz w:val="24"/>
          <w:szCs w:val="24"/>
        </w:rPr>
        <w:t xml:space="preserve">studi sul </w:t>
      </w:r>
      <w:r>
        <w:rPr>
          <w:rFonts w:ascii="Times New Roman" w:hAnsi="Times New Roman"/>
          <w:sz w:val="24"/>
          <w:szCs w:val="24"/>
        </w:rPr>
        <w:t xml:space="preserve">patrimonio culturale e lo sviluppo del turismo </w:t>
      </w:r>
      <w:r w:rsidRPr="009950C8">
        <w:rPr>
          <w:rFonts w:ascii="Times New Roman" w:hAnsi="Times New Roman"/>
          <w:sz w:val="24"/>
          <w:szCs w:val="24"/>
        </w:rPr>
        <w:t xml:space="preserve"> </w:t>
      </w:r>
      <w:r w:rsidRPr="0019262B">
        <w:rPr>
          <w:rFonts w:ascii="Times New Roman" w:hAnsi="Times New Roman"/>
          <w:bCs/>
          <w:sz w:val="24"/>
          <w:szCs w:val="24"/>
        </w:rPr>
        <w:t>a proporre</w:t>
      </w:r>
      <w:r w:rsidRPr="009950C8">
        <w:rPr>
          <w:rFonts w:ascii="Times New Roman" w:hAnsi="Times New Roman"/>
          <w:b/>
          <w:sz w:val="24"/>
          <w:szCs w:val="24"/>
        </w:rPr>
        <w:t xml:space="preserve"> un contributo scientifico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9262B">
        <w:rPr>
          <w:rFonts w:ascii="Times New Roman" w:hAnsi="Times New Roman"/>
          <w:bCs/>
          <w:sz w:val="24"/>
          <w:szCs w:val="24"/>
        </w:rPr>
        <w:t xml:space="preserve">da  </w:t>
      </w:r>
      <w:r>
        <w:rPr>
          <w:rFonts w:ascii="Times New Roman" w:hAnsi="Times New Roman"/>
          <w:bCs/>
          <w:sz w:val="24"/>
          <w:szCs w:val="24"/>
        </w:rPr>
        <w:t xml:space="preserve">presentare e discutere al convegno e /o  da </w:t>
      </w:r>
      <w:r w:rsidRPr="0019262B">
        <w:rPr>
          <w:rFonts w:ascii="Times New Roman" w:hAnsi="Times New Roman"/>
          <w:bCs/>
          <w:sz w:val="24"/>
          <w:szCs w:val="24"/>
        </w:rPr>
        <w:t>pubblicare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262B">
        <w:rPr>
          <w:rFonts w:ascii="Times New Roman" w:hAnsi="Times New Roman"/>
          <w:bCs/>
          <w:sz w:val="24"/>
          <w:szCs w:val="24"/>
        </w:rPr>
        <w:t xml:space="preserve">negli </w:t>
      </w:r>
      <w:r w:rsidRPr="0019262B">
        <w:rPr>
          <w:rFonts w:ascii="Times New Roman" w:hAnsi="Times New Roman"/>
          <w:b/>
          <w:i/>
          <w:iCs/>
          <w:sz w:val="24"/>
          <w:szCs w:val="24"/>
        </w:rPr>
        <w:t>Annali del turismo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="001C448B">
        <w:rPr>
          <w:rFonts w:ascii="Times New Roman" w:hAnsi="Times New Roman"/>
          <w:sz w:val="24"/>
          <w:szCs w:val="24"/>
        </w:rPr>
        <w:t xml:space="preserve"> </w:t>
      </w:r>
      <w:r w:rsidR="001C448B" w:rsidRPr="009F1FAE">
        <w:rPr>
          <w:rFonts w:ascii="Times New Roman" w:hAnsi="Times New Roman"/>
          <w:sz w:val="24"/>
          <w:szCs w:val="24"/>
        </w:rPr>
        <w:t xml:space="preserve">su </w:t>
      </w:r>
    </w:p>
    <w:p w:rsidR="00733EA5" w:rsidRPr="00D20F06" w:rsidRDefault="009F1FAE" w:rsidP="009F1FAE">
      <w:pPr>
        <w:pStyle w:val="NoteLevel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33EA5" w:rsidRPr="009F1FAE">
        <w:rPr>
          <w:rFonts w:ascii="Times New Roman" w:hAnsi="Times New Roman"/>
          <w:sz w:val="24"/>
          <w:szCs w:val="24"/>
        </w:rPr>
        <w:t>r</w:t>
      </w:r>
      <w:r w:rsidR="001C448B" w:rsidRPr="009F1FAE">
        <w:rPr>
          <w:rFonts w:ascii="Times New Roman" w:hAnsi="Times New Roman"/>
          <w:sz w:val="24"/>
          <w:szCs w:val="24"/>
        </w:rPr>
        <w:t xml:space="preserve">isultati di ricerche empiriche e </w:t>
      </w:r>
      <w:r>
        <w:rPr>
          <w:rFonts w:ascii="Times New Roman" w:hAnsi="Times New Roman"/>
          <w:sz w:val="24"/>
          <w:szCs w:val="24"/>
        </w:rPr>
        <w:t xml:space="preserve">riflessioni teoriche </w:t>
      </w:r>
      <w:r w:rsidR="001C448B" w:rsidRPr="009F1FAE">
        <w:rPr>
          <w:rFonts w:ascii="Times New Roman" w:hAnsi="Times New Roman"/>
          <w:sz w:val="24"/>
          <w:szCs w:val="24"/>
        </w:rPr>
        <w:t xml:space="preserve">sulle </w:t>
      </w:r>
      <w:r w:rsidR="001C448B" w:rsidRPr="00D20F06">
        <w:rPr>
          <w:rFonts w:ascii="Times New Roman" w:hAnsi="Times New Roman"/>
          <w:sz w:val="24"/>
          <w:szCs w:val="24"/>
        </w:rPr>
        <w:t>questioni poste qui sopra</w:t>
      </w:r>
      <w:r w:rsidRPr="00D20F06">
        <w:rPr>
          <w:rFonts w:ascii="Times New Roman" w:hAnsi="Times New Roman"/>
          <w:sz w:val="24"/>
          <w:szCs w:val="24"/>
        </w:rPr>
        <w:t xml:space="preserve">, e </w:t>
      </w:r>
      <w:r w:rsidR="00733EA5" w:rsidRPr="00D20F06">
        <w:rPr>
          <w:rFonts w:ascii="Times New Roman" w:hAnsi="Times New Roman"/>
          <w:sz w:val="24"/>
          <w:szCs w:val="24"/>
        </w:rPr>
        <w:t xml:space="preserve"> </w:t>
      </w:r>
      <w:r w:rsidR="001C448B" w:rsidRPr="00D20F06">
        <w:rPr>
          <w:rFonts w:ascii="Times New Roman" w:hAnsi="Times New Roman"/>
          <w:sz w:val="24"/>
          <w:szCs w:val="24"/>
        </w:rPr>
        <w:t>sui</w:t>
      </w:r>
      <w:r w:rsidR="00E608E2" w:rsidRPr="00D20F06">
        <w:rPr>
          <w:rFonts w:ascii="Times New Roman" w:hAnsi="Times New Roman"/>
          <w:sz w:val="24"/>
          <w:szCs w:val="24"/>
        </w:rPr>
        <w:t xml:space="preserve">  </w:t>
      </w:r>
      <w:r w:rsidR="001C448B" w:rsidRPr="00D20F06">
        <w:rPr>
          <w:rFonts w:ascii="Times New Roman" w:hAnsi="Times New Roman"/>
          <w:sz w:val="24"/>
          <w:szCs w:val="24"/>
        </w:rPr>
        <w:t>temi di ricerca</w:t>
      </w:r>
      <w:r w:rsidR="00ED4EFD" w:rsidRPr="00D20F06">
        <w:rPr>
          <w:rFonts w:ascii="Times New Roman" w:hAnsi="Times New Roman"/>
          <w:sz w:val="24"/>
          <w:szCs w:val="24"/>
        </w:rPr>
        <w:t xml:space="preserve"> </w:t>
      </w:r>
      <w:r w:rsidRPr="00D20F06">
        <w:rPr>
          <w:rFonts w:ascii="Times New Roman" w:hAnsi="Times New Roman"/>
          <w:sz w:val="24"/>
          <w:szCs w:val="24"/>
        </w:rPr>
        <w:t>seguenti:</w:t>
      </w:r>
    </w:p>
    <w:p w:rsidR="003D2201" w:rsidRDefault="003D2201" w:rsidP="00815331">
      <w:pPr>
        <w:pStyle w:val="NoteLevel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sistemi culturali: tipi di struttura</w:t>
      </w:r>
      <w:r w:rsidR="00EF1E45">
        <w:rPr>
          <w:rFonts w:ascii="Times New Roman" w:hAnsi="Times New Roman"/>
          <w:sz w:val="24"/>
          <w:szCs w:val="24"/>
        </w:rPr>
        <w:t xml:space="preserve"> </w:t>
      </w:r>
      <w:r w:rsidR="00070F9A">
        <w:rPr>
          <w:rFonts w:ascii="Times New Roman" w:hAnsi="Times New Roman"/>
          <w:sz w:val="24"/>
          <w:szCs w:val="24"/>
        </w:rPr>
        <w:t>, di valorizzazione e forme di gestione,  evoluzione storica e modelli di sviluppo;</w:t>
      </w:r>
    </w:p>
    <w:p w:rsidR="00EF1E45" w:rsidRDefault="003D2201" w:rsidP="00EF1E45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sistemi locali di produzione turistica a base culturale</w:t>
      </w:r>
      <w:r w:rsidR="00070F9A">
        <w:rPr>
          <w:rFonts w:ascii="Times New Roman" w:hAnsi="Times New Roman"/>
          <w:sz w:val="24"/>
          <w:szCs w:val="24"/>
        </w:rPr>
        <w:t xml:space="preserve">: dimensioni ottimali, modelli  di </w:t>
      </w:r>
      <w:proofErr w:type="spellStart"/>
      <w:r w:rsidR="00070F9A">
        <w:rPr>
          <w:rFonts w:ascii="Times New Roman" w:hAnsi="Times New Roman"/>
          <w:sz w:val="24"/>
          <w:szCs w:val="24"/>
        </w:rPr>
        <w:t>governance</w:t>
      </w:r>
      <w:proofErr w:type="spellEnd"/>
      <w:r w:rsidR="00070F9A">
        <w:rPr>
          <w:rFonts w:ascii="Times New Roman" w:hAnsi="Times New Roman"/>
          <w:sz w:val="24"/>
          <w:szCs w:val="24"/>
        </w:rPr>
        <w:t xml:space="preserve">, rapporti tra risultati socio-economici, dimensione, forma di </w:t>
      </w:r>
      <w:proofErr w:type="spellStart"/>
      <w:r w:rsidR="00070F9A">
        <w:rPr>
          <w:rFonts w:ascii="Times New Roman" w:hAnsi="Times New Roman"/>
          <w:sz w:val="24"/>
          <w:szCs w:val="24"/>
        </w:rPr>
        <w:t>governance</w:t>
      </w:r>
      <w:proofErr w:type="spellEnd"/>
      <w:r w:rsidR="00070F9A">
        <w:rPr>
          <w:rFonts w:ascii="Times New Roman" w:hAnsi="Times New Roman"/>
          <w:sz w:val="24"/>
          <w:szCs w:val="24"/>
        </w:rPr>
        <w:t xml:space="preserve">; </w:t>
      </w:r>
    </w:p>
    <w:p w:rsidR="00070F9A" w:rsidRDefault="00EF1E45" w:rsidP="00EF1E45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modelli di gestione integrata di sistemi e di reti culturali;</w:t>
      </w:r>
    </w:p>
    <w:p w:rsidR="009F1FAE" w:rsidRPr="001C448B" w:rsidRDefault="009F1FAE" w:rsidP="009F1FAE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48B">
        <w:rPr>
          <w:rFonts w:asciiTheme="majorBidi" w:hAnsiTheme="majorBidi" w:cstheme="majorBidi"/>
        </w:rPr>
        <w:t xml:space="preserve"> stato, evoluzione, tendenze ed esigenze prioritarie di tutela  del patrimonio di beni culturali che l'Unesco ha dichiarato patrimonio dell'umanità;</w:t>
      </w:r>
    </w:p>
    <w:p w:rsidR="00ED4EFD" w:rsidRDefault="009F1FAE" w:rsidP="009F1FAE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problemi e caratteri specifici dei </w:t>
      </w:r>
      <w:r w:rsidR="00ED4EFD">
        <w:rPr>
          <w:rFonts w:ascii="Times New Roman" w:hAnsi="Times New Roman"/>
          <w:sz w:val="24"/>
          <w:szCs w:val="24"/>
        </w:rPr>
        <w:t xml:space="preserve"> sistemi culturali e turistici formati dai beni dichiarati dall'Unesco patrimonio dell' umanità; </w:t>
      </w:r>
    </w:p>
    <w:p w:rsidR="00ED4EFD" w:rsidRPr="009F1FAE" w:rsidRDefault="00ED4EFD" w:rsidP="009F1FAE">
      <w:pPr>
        <w:pStyle w:val="NoteLevel1"/>
        <w:spacing w:line="240" w:lineRule="auto"/>
        <w:jc w:val="both"/>
        <w:rPr>
          <w:rFonts w:asciiTheme="majorBidi" w:hAnsiTheme="majorBidi" w:cstheme="majorBidi"/>
          <w:b/>
          <w:bCs/>
        </w:rPr>
      </w:pPr>
      <w:r w:rsidRPr="009F1FAE">
        <w:rPr>
          <w:rFonts w:asciiTheme="majorBidi" w:hAnsiTheme="majorBidi" w:cstheme="majorBidi"/>
        </w:rPr>
        <w:t xml:space="preserve">  - esperienze di valorizzazione dei beni culturali in senso lato, inclusi paesaggi e prodotti tipici: su politiche, strategie e strumenti  di valorizzazione utilizzati  e sui loro risultati, con particolare attenzione alla valorizzazione turistica  e alle sue ricadute  economiche e sociali. Nel caso di beni dichiarati patrimonio dell'umanità  evidenziare le ricadute della loro valorizzazione su altre risorse del territorio. </w:t>
      </w:r>
      <w:r w:rsidRPr="009F1FAE">
        <w:rPr>
          <w:rFonts w:asciiTheme="majorBidi" w:hAnsiTheme="majorBidi" w:cstheme="majorBidi"/>
          <w:b/>
          <w:bCs/>
        </w:rPr>
        <w:t xml:space="preserve"> I</w:t>
      </w:r>
      <w:r w:rsidRPr="009F1FAE">
        <w:rPr>
          <w:rFonts w:asciiTheme="majorBidi" w:hAnsiTheme="majorBidi" w:cstheme="majorBidi"/>
        </w:rPr>
        <w:t xml:space="preserve">n ciascun caso, e tanto meglio attraverso l'analisi  compartiva di più casi, evidenziare la diversa  importanza delle condizioni ambientali che hanno permesso o  favorito la  valorizzazione delle risorse culturali, che possono spiegare  spiegano il diverso tipo di valorizzazione dei beni culturali e anche il diverso successo turistico.   </w:t>
      </w:r>
    </w:p>
    <w:p w:rsidR="00ED4EFD" w:rsidRPr="001C448B" w:rsidRDefault="00ED4EFD" w:rsidP="007F75AF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 w:rsidRPr="009F1FAE">
        <w:rPr>
          <w:rFonts w:asciiTheme="majorBidi" w:hAnsiTheme="majorBidi" w:cstheme="majorBidi"/>
          <w:b/>
          <w:bCs/>
        </w:rPr>
        <w:t>-</w:t>
      </w:r>
      <w:r w:rsidRPr="001C448B">
        <w:rPr>
          <w:rFonts w:asciiTheme="majorBidi" w:hAnsiTheme="majorBidi" w:cstheme="majorBidi"/>
        </w:rPr>
        <w:t xml:space="preserve"> modalità di gestione del patrimonio di beni culturali e sui modelli d'organizzazione e gestione degli enti di gestione,</w:t>
      </w:r>
    </w:p>
    <w:p w:rsidR="00ED4EFD" w:rsidRPr="009C1DFE" w:rsidRDefault="00ED4EFD" w:rsidP="00ED4EFD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 w:rsidRPr="001C448B">
        <w:rPr>
          <w:rFonts w:asciiTheme="majorBidi" w:hAnsiTheme="majorBidi" w:cstheme="majorBidi"/>
        </w:rPr>
        <w:t>- uso  di  nuove tecnologie nella gestione dei beni culturali e nelle analisi e rappresentazione delle informazioni geografiche per lo sviluppo del turismo</w:t>
      </w:r>
      <w:r w:rsidR="009C1DFE">
        <w:t>;</w:t>
      </w:r>
    </w:p>
    <w:p w:rsidR="009C1DFE" w:rsidRPr="009C1DFE" w:rsidRDefault="009C1DFE" w:rsidP="00ED4EFD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 w:rsidRPr="009C1DFE">
        <w:rPr>
          <w:rFonts w:asciiTheme="majorBidi" w:hAnsiTheme="majorBidi" w:cstheme="majorBidi"/>
        </w:rPr>
        <w:t xml:space="preserve">- modalità di copertura dei costi </w:t>
      </w:r>
      <w:r>
        <w:rPr>
          <w:rFonts w:asciiTheme="majorBidi" w:hAnsiTheme="majorBidi" w:cstheme="majorBidi"/>
        </w:rPr>
        <w:t xml:space="preserve">della tutela del </w:t>
      </w:r>
      <w:proofErr w:type="spellStart"/>
      <w:r>
        <w:rPr>
          <w:rFonts w:asciiTheme="majorBidi" w:hAnsiTheme="majorBidi" w:cstheme="majorBidi"/>
        </w:rPr>
        <w:t>patrimobio</w:t>
      </w:r>
      <w:proofErr w:type="spellEnd"/>
      <w:r>
        <w:rPr>
          <w:rFonts w:asciiTheme="majorBidi" w:hAnsiTheme="majorBidi" w:cstheme="majorBidi"/>
        </w:rPr>
        <w:t xml:space="preserve"> culturale. </w:t>
      </w:r>
    </w:p>
    <w:p w:rsidR="00ED4EFD" w:rsidRDefault="00ED4EFD" w:rsidP="00ED4EFD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 w:rsidRPr="001C448B">
        <w:rPr>
          <w:rFonts w:asciiTheme="majorBidi" w:hAnsiTheme="majorBidi" w:cstheme="majorBidi"/>
        </w:rPr>
        <w:t>2) Illustrare  metodi d’indagine e di elaborazione delle informazioni per le suddette analisi con esempi di applicazioni.</w:t>
      </w:r>
    </w:p>
    <w:p w:rsidR="00CB6DD3" w:rsidRPr="00CB6DD3" w:rsidRDefault="00CB6DD3" w:rsidP="00CB6DD3">
      <w:pPr>
        <w:pStyle w:val="NoteLevel1"/>
        <w:tabs>
          <w:tab w:val="left" w:pos="1418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3) </w:t>
      </w:r>
      <w:r w:rsidRPr="00CB6DD3">
        <w:rPr>
          <w:rFonts w:asciiTheme="majorBidi" w:hAnsiTheme="majorBidi" w:cstheme="majorBidi"/>
          <w:color w:val="222222"/>
          <w:shd w:val="clear" w:color="auto" w:fill="FFFFFF"/>
        </w:rPr>
        <w:t xml:space="preserve">Analisi delle performance reddituali e di efficienza nell'ambito delle arti performative (ad es. danza, musica, teatro). In un ambito spesso sostenuto da contributi pubblici la cui disponibilità risulta sempre più limitata, appare cruciale una valutazione dell'efficienza e dell'efficacia nell'utilizzo di tali risorse. Tale analisi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- </w:t>
      </w:r>
      <w:r w:rsidRPr="00CB6DD3">
        <w:rPr>
          <w:rFonts w:asciiTheme="majorBidi" w:hAnsiTheme="majorBidi" w:cstheme="majorBidi"/>
          <w:color w:val="222222"/>
          <w:shd w:val="clear" w:color="auto" w:fill="FFFFFF"/>
        </w:rPr>
        <w:t xml:space="preserve">già di per sé importanti considerando i limiti alla riduzione dei costi dati dalla legge di </w:t>
      </w:r>
      <w:proofErr w:type="spellStart"/>
      <w:r w:rsidRPr="00CB6DD3">
        <w:rPr>
          <w:rFonts w:asciiTheme="majorBidi" w:hAnsiTheme="majorBidi" w:cstheme="majorBidi"/>
          <w:color w:val="222222"/>
          <w:shd w:val="clear" w:color="auto" w:fill="FFFFFF"/>
        </w:rPr>
        <w:t>Baumol</w:t>
      </w:r>
      <w:proofErr w:type="spellEnd"/>
      <w:r>
        <w:rPr>
          <w:rFonts w:asciiTheme="majorBidi" w:hAnsiTheme="majorBidi" w:cstheme="majorBidi"/>
          <w:color w:val="222222"/>
          <w:shd w:val="clear" w:color="auto" w:fill="FFFFFF"/>
        </w:rPr>
        <w:t xml:space="preserve"> - assumono </w:t>
      </w:r>
      <w:r w:rsidRPr="00CB6DD3">
        <w:rPr>
          <w:rFonts w:asciiTheme="majorBidi" w:hAnsiTheme="majorBidi" w:cstheme="majorBidi"/>
          <w:color w:val="222222"/>
          <w:shd w:val="clear" w:color="auto" w:fill="FFFFFF"/>
        </w:rPr>
        <w:lastRenderedPageBreak/>
        <w:t>tanta più importanza quanto più la qualità della produzione artistica trasforma il ruolo dell'evento teatrale da attività ricreativa destinata prevalentemente ai residenti a catalizzatore di flussi turistici con finalità culturale.</w:t>
      </w:r>
    </w:p>
    <w:p w:rsidR="00ED4EFD" w:rsidRPr="001C448B" w:rsidRDefault="00CB6DD3" w:rsidP="00ED4EFD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ED4EFD" w:rsidRPr="001C448B">
        <w:rPr>
          <w:rFonts w:asciiTheme="majorBidi" w:hAnsiTheme="majorBidi" w:cstheme="majorBidi"/>
        </w:rPr>
        <w:t xml:space="preserve">)  Esporre e discutere </w:t>
      </w:r>
      <w:r w:rsidR="007F75AF">
        <w:rPr>
          <w:rFonts w:asciiTheme="majorBidi" w:hAnsiTheme="majorBidi" w:cstheme="majorBidi"/>
        </w:rPr>
        <w:t xml:space="preserve">specificità ed </w:t>
      </w:r>
      <w:r w:rsidR="00ED4EFD" w:rsidRPr="001C448B">
        <w:rPr>
          <w:rFonts w:asciiTheme="majorBidi" w:hAnsiTheme="majorBidi" w:cstheme="majorBidi"/>
        </w:rPr>
        <w:t xml:space="preserve"> esperienze di  turismo religioso e di valorizzazione dell'arte sacra. </w:t>
      </w:r>
    </w:p>
    <w:p w:rsidR="00ED4EFD" w:rsidRDefault="00CB6DD3" w:rsidP="007F75AF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ED4EFD" w:rsidRPr="001C448B">
        <w:rPr>
          <w:rFonts w:asciiTheme="majorBidi" w:hAnsiTheme="majorBidi" w:cstheme="majorBidi"/>
        </w:rPr>
        <w:t xml:space="preserve">) A partire dal Piano strategico nazionale del turismo avanzare e discutere  alcune ipotesi di obiettivi ed azioni per un piano operativo  di valorizzazione dei Sacri Monti del Piemonte e Lombardia e delle risorse della regione </w:t>
      </w:r>
      <w:proofErr w:type="spellStart"/>
      <w:r w:rsidR="00ED4EFD" w:rsidRPr="001C448B">
        <w:rPr>
          <w:rFonts w:asciiTheme="majorBidi" w:hAnsiTheme="majorBidi" w:cstheme="majorBidi"/>
        </w:rPr>
        <w:t>insubrica</w:t>
      </w:r>
      <w:proofErr w:type="spellEnd"/>
      <w:r w:rsidR="00ED4EFD" w:rsidRPr="001C448B">
        <w:rPr>
          <w:rFonts w:asciiTheme="majorBidi" w:hAnsiTheme="majorBidi" w:cstheme="majorBidi"/>
        </w:rPr>
        <w:t xml:space="preserve">. </w:t>
      </w:r>
    </w:p>
    <w:p w:rsidR="007F75AF" w:rsidRPr="007F75AF" w:rsidRDefault="007F75AF" w:rsidP="007F75AF">
      <w:pPr>
        <w:pStyle w:val="NoteLevel1"/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5)  altri temi relativi alla valorizzazione e gestione dei beni culturali, soprattutto con riguardo ai beni dichiarati patrimonio dell'umanità, che i ricercatori vorranno proporre e gli organizzatori disponibili a recepire.  </w:t>
      </w:r>
    </w:p>
    <w:p w:rsidR="009C1DFE" w:rsidRDefault="00283837" w:rsidP="007F75AF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75AF">
        <w:rPr>
          <w:rFonts w:ascii="Times New Roman" w:hAnsi="Times New Roman"/>
          <w:sz w:val="24"/>
          <w:szCs w:val="24"/>
        </w:rPr>
        <w:t xml:space="preserve"> </w:t>
      </w:r>
    </w:p>
    <w:p w:rsidR="009C1DFE" w:rsidRPr="00A86AF4" w:rsidRDefault="009C1DFE" w:rsidP="007F75AF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86AF4">
        <w:rPr>
          <w:rFonts w:ascii="Times New Roman" w:hAnsi="Times New Roman"/>
          <w:b/>
          <w:bCs/>
          <w:sz w:val="24"/>
          <w:szCs w:val="24"/>
        </w:rPr>
        <w:t>Presentazione de</w:t>
      </w:r>
      <w:r w:rsidR="00744B62" w:rsidRPr="00A86AF4">
        <w:rPr>
          <w:rFonts w:ascii="Times New Roman" w:hAnsi="Times New Roman"/>
          <w:b/>
          <w:bCs/>
          <w:sz w:val="24"/>
          <w:szCs w:val="24"/>
        </w:rPr>
        <w:t>lle proposte di contributo</w:t>
      </w:r>
    </w:p>
    <w:p w:rsidR="00733EA5" w:rsidRPr="007F75AF" w:rsidRDefault="00283837" w:rsidP="007F75AF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75AF">
        <w:rPr>
          <w:rFonts w:ascii="Times New Roman" w:hAnsi="Times New Roman"/>
          <w:sz w:val="24"/>
          <w:szCs w:val="24"/>
        </w:rPr>
        <w:t xml:space="preserve"> </w:t>
      </w:r>
    </w:p>
    <w:p w:rsidR="00733EA5" w:rsidRPr="009950C8" w:rsidRDefault="00733EA5" w:rsidP="00A541EE">
      <w:pPr>
        <w:pStyle w:val="NoteLevel1"/>
        <w:spacing w:line="240" w:lineRule="auto"/>
        <w:rPr>
          <w:rFonts w:ascii="Times New Roman" w:hAnsi="Times New Roman"/>
          <w:sz w:val="24"/>
          <w:szCs w:val="24"/>
        </w:rPr>
      </w:pPr>
      <w:r w:rsidRPr="009950C8">
        <w:rPr>
          <w:rFonts w:ascii="Times New Roman" w:hAnsi="Times New Roman"/>
          <w:sz w:val="24"/>
          <w:szCs w:val="24"/>
        </w:rPr>
        <w:t xml:space="preserve">Il </w:t>
      </w:r>
      <w:r w:rsidRPr="009950C8">
        <w:rPr>
          <w:rFonts w:ascii="Times New Roman" w:hAnsi="Times New Roman"/>
          <w:b/>
          <w:sz w:val="24"/>
          <w:szCs w:val="24"/>
        </w:rPr>
        <w:t>titolo</w:t>
      </w:r>
      <w:r w:rsidRPr="009950C8">
        <w:rPr>
          <w:rFonts w:ascii="Times New Roman" w:hAnsi="Times New Roman"/>
          <w:sz w:val="24"/>
          <w:szCs w:val="24"/>
        </w:rPr>
        <w:t xml:space="preserve"> e un breve </w:t>
      </w:r>
      <w:r w:rsidRPr="009950C8">
        <w:rPr>
          <w:rFonts w:ascii="Times New Roman" w:hAnsi="Times New Roman"/>
          <w:b/>
          <w:sz w:val="24"/>
          <w:szCs w:val="24"/>
        </w:rPr>
        <w:t>riassunto</w:t>
      </w:r>
      <w:r w:rsidRPr="009950C8">
        <w:rPr>
          <w:rFonts w:ascii="Times New Roman" w:hAnsi="Times New Roman"/>
          <w:sz w:val="24"/>
          <w:szCs w:val="24"/>
        </w:rPr>
        <w:t xml:space="preserve"> (300/500 parole) del contributo proposto, unitamente alla scheda d’</w:t>
      </w:r>
      <w:r w:rsidRPr="009950C8">
        <w:rPr>
          <w:rFonts w:ascii="Times New Roman" w:hAnsi="Times New Roman"/>
          <w:b/>
          <w:sz w:val="24"/>
          <w:szCs w:val="24"/>
        </w:rPr>
        <w:t xml:space="preserve">iscrizione al convegno </w:t>
      </w:r>
      <w:r w:rsidRPr="009950C8">
        <w:rPr>
          <w:rFonts w:ascii="Times New Roman" w:hAnsi="Times New Roman"/>
          <w:sz w:val="24"/>
          <w:szCs w:val="24"/>
        </w:rPr>
        <w:t xml:space="preserve">sotto riportata, dovrà pervenire </w:t>
      </w:r>
      <w:r w:rsidRPr="009950C8">
        <w:rPr>
          <w:rFonts w:ascii="Times New Roman" w:hAnsi="Times New Roman"/>
          <w:b/>
          <w:sz w:val="24"/>
          <w:szCs w:val="24"/>
        </w:rPr>
        <w:t xml:space="preserve">entro il </w:t>
      </w:r>
      <w:r w:rsidR="00A541EE">
        <w:rPr>
          <w:rFonts w:ascii="Times New Roman" w:hAnsi="Times New Roman"/>
          <w:b/>
          <w:sz w:val="24"/>
          <w:szCs w:val="24"/>
        </w:rPr>
        <w:t>30</w:t>
      </w:r>
      <w:r w:rsidRPr="009950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GIUGNO 2017</w:t>
      </w:r>
      <w:r w:rsidRPr="009950C8">
        <w:rPr>
          <w:rFonts w:ascii="Times New Roman" w:hAnsi="Times New Roman"/>
          <w:b/>
          <w:sz w:val="24"/>
          <w:szCs w:val="24"/>
        </w:rPr>
        <w:t xml:space="preserve"> a </w:t>
      </w:r>
      <w:hyperlink r:id="rId8" w:history="1">
        <w:r w:rsidRPr="009950C8">
          <w:rPr>
            <w:rStyle w:val="Collegamentoipertestuale"/>
            <w:rFonts w:ascii="Times New Roman" w:hAnsi="Times New Roman"/>
            <w:b/>
            <w:sz w:val="24"/>
            <w:szCs w:val="24"/>
          </w:rPr>
          <w:t>info@geoprogress.eu</w:t>
        </w:r>
      </w:hyperlink>
      <w:r w:rsidRPr="009950C8">
        <w:rPr>
          <w:rFonts w:ascii="Times New Roman" w:hAnsi="Times New Roman"/>
          <w:b/>
          <w:sz w:val="24"/>
          <w:szCs w:val="24"/>
        </w:rPr>
        <w:t xml:space="preserve"> </w:t>
      </w:r>
      <w:r w:rsidRPr="009950C8">
        <w:rPr>
          <w:rFonts w:ascii="Times New Roman" w:hAnsi="Times New Roman"/>
          <w:sz w:val="24"/>
          <w:szCs w:val="24"/>
        </w:rPr>
        <w:t>-</w:t>
      </w:r>
    </w:p>
    <w:p w:rsidR="00733EA5" w:rsidRPr="00784142" w:rsidRDefault="00733EA5" w:rsidP="00733EA5">
      <w:pPr>
        <w:pStyle w:val="NoteLevel1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950C8">
        <w:rPr>
          <w:rFonts w:ascii="Times New Roman" w:hAnsi="Times New Roman"/>
          <w:sz w:val="24"/>
          <w:szCs w:val="24"/>
        </w:rPr>
        <w:t xml:space="preserve"> </w:t>
      </w:r>
    </w:p>
    <w:p w:rsidR="005465F8" w:rsidRDefault="00733EA5" w:rsidP="009C1DFE">
      <w:pPr>
        <w:pStyle w:val="NoteLevel1"/>
        <w:numPr>
          <w:ilvl w:val="0"/>
          <w:numId w:val="0"/>
        </w:numPr>
        <w:spacing w:line="240" w:lineRule="auto"/>
        <w:jc w:val="both"/>
        <w:rPr>
          <w:rFonts w:asciiTheme="majorBidi" w:hAnsiTheme="majorBidi" w:cstheme="majorBidi"/>
          <w:b/>
          <w:color w:val="0070C0"/>
        </w:rPr>
      </w:pPr>
      <w:r w:rsidRPr="009950C8">
        <w:rPr>
          <w:rFonts w:ascii="Times New Roman" w:hAnsi="Times New Roman"/>
          <w:sz w:val="24"/>
          <w:szCs w:val="24"/>
        </w:rPr>
        <w:t xml:space="preserve">Il testo completo, che verrà presentato e discusso alle Giornate, dovrà invece pervenire entro la </w:t>
      </w:r>
      <w:r w:rsidRPr="009950C8">
        <w:rPr>
          <w:rFonts w:ascii="Times New Roman" w:hAnsi="Times New Roman"/>
          <w:b/>
          <w:sz w:val="24"/>
          <w:szCs w:val="24"/>
        </w:rPr>
        <w:t>fine di settembre</w:t>
      </w:r>
      <w:r w:rsidRPr="009950C8">
        <w:rPr>
          <w:rFonts w:ascii="Times New Roman" w:hAnsi="Times New Roman"/>
          <w:sz w:val="24"/>
          <w:szCs w:val="24"/>
        </w:rPr>
        <w:t xml:space="preserve">, </w:t>
      </w:r>
      <w:r w:rsidR="00744B62">
        <w:rPr>
          <w:rFonts w:ascii="Times New Roman" w:hAnsi="Times New Roman"/>
          <w:sz w:val="24"/>
          <w:szCs w:val="24"/>
        </w:rPr>
        <w:t xml:space="preserve">per essere trasmesso ai </w:t>
      </w:r>
      <w:proofErr w:type="spellStart"/>
      <w:r w:rsidR="00744B62">
        <w:rPr>
          <w:rFonts w:ascii="Times New Roman" w:hAnsi="Times New Roman"/>
          <w:sz w:val="24"/>
          <w:szCs w:val="24"/>
        </w:rPr>
        <w:t>referee</w:t>
      </w:r>
      <w:proofErr w:type="spellEnd"/>
      <w:r w:rsidR="00744B62">
        <w:rPr>
          <w:rFonts w:ascii="Times New Roman" w:hAnsi="Times New Roman"/>
          <w:sz w:val="24"/>
          <w:szCs w:val="24"/>
        </w:rPr>
        <w:t>. Esso deve essere redatto</w:t>
      </w:r>
      <w:r w:rsidRPr="009950C8">
        <w:rPr>
          <w:rFonts w:ascii="Times New Roman" w:hAnsi="Times New Roman"/>
          <w:sz w:val="24"/>
          <w:szCs w:val="24"/>
        </w:rPr>
        <w:t xml:space="preserve"> </w:t>
      </w:r>
      <w:r w:rsidR="00744B62">
        <w:rPr>
          <w:rFonts w:ascii="Times New Roman" w:hAnsi="Times New Roman"/>
          <w:sz w:val="24"/>
          <w:szCs w:val="24"/>
        </w:rPr>
        <w:t xml:space="preserve"> solo </w:t>
      </w:r>
      <w:r w:rsidRPr="009950C8">
        <w:rPr>
          <w:rFonts w:ascii="Times New Roman" w:hAnsi="Times New Roman"/>
          <w:sz w:val="24"/>
          <w:szCs w:val="24"/>
        </w:rPr>
        <w:t xml:space="preserve">secondo il </w:t>
      </w:r>
      <w:r w:rsidRPr="009950C8">
        <w:rPr>
          <w:rFonts w:ascii="Times New Roman" w:hAnsi="Times New Roman"/>
          <w:i/>
          <w:sz w:val="24"/>
          <w:szCs w:val="24"/>
        </w:rPr>
        <w:t xml:space="preserve">format </w:t>
      </w:r>
      <w:r w:rsidRPr="009950C8">
        <w:rPr>
          <w:rFonts w:ascii="Times New Roman" w:hAnsi="Times New Roman"/>
          <w:sz w:val="24"/>
          <w:szCs w:val="24"/>
        </w:rPr>
        <w:t xml:space="preserve">che si trova nel sito </w:t>
      </w:r>
      <w:hyperlink r:id="rId9" w:history="1">
        <w:r w:rsidRPr="009950C8">
          <w:rPr>
            <w:rStyle w:val="Collegamentoipertestuale"/>
            <w:rFonts w:ascii="Times New Roman" w:hAnsi="Times New Roman"/>
            <w:sz w:val="24"/>
            <w:szCs w:val="24"/>
          </w:rPr>
          <w:t>www.geoprogress.eu/pubblicazioni</w:t>
        </w:r>
      </w:hyperlink>
      <w:r w:rsidRPr="009950C8">
        <w:rPr>
          <w:rFonts w:ascii="Times New Roman" w:hAnsi="Times New Roman"/>
          <w:sz w:val="24"/>
          <w:szCs w:val="24"/>
        </w:rPr>
        <w:t xml:space="preserve"> (vedi le istruzioni </w:t>
      </w:r>
      <w:r w:rsidRPr="009950C8">
        <w:rPr>
          <w:rFonts w:ascii="Times New Roman" w:hAnsi="Times New Roman"/>
          <w:i/>
          <w:sz w:val="24"/>
          <w:szCs w:val="24"/>
        </w:rPr>
        <w:t xml:space="preserve">Style </w:t>
      </w:r>
      <w:proofErr w:type="spellStart"/>
      <w:r w:rsidRPr="009950C8">
        <w:rPr>
          <w:rFonts w:ascii="Times New Roman" w:hAnsi="Times New Roman"/>
          <w:i/>
          <w:sz w:val="24"/>
          <w:szCs w:val="24"/>
        </w:rPr>
        <w:t>Guidelines</w:t>
      </w:r>
      <w:proofErr w:type="spellEnd"/>
      <w:r w:rsidRPr="009950C8">
        <w:rPr>
          <w:rFonts w:ascii="Times New Roman" w:hAnsi="Times New Roman"/>
          <w:sz w:val="24"/>
          <w:szCs w:val="24"/>
        </w:rPr>
        <w:t xml:space="preserve"> nella pagina del </w:t>
      </w:r>
      <w:proofErr w:type="spellStart"/>
      <w:r w:rsidRPr="009950C8">
        <w:rPr>
          <w:rFonts w:ascii="Times New Roman" w:hAnsi="Times New Roman"/>
          <w:i/>
          <w:sz w:val="24"/>
          <w:szCs w:val="24"/>
        </w:rPr>
        <w:t>Geoprogress</w:t>
      </w:r>
      <w:proofErr w:type="spellEnd"/>
      <w:r w:rsidRPr="009950C8">
        <w:rPr>
          <w:rFonts w:ascii="Times New Roman" w:hAnsi="Times New Roman"/>
          <w:i/>
          <w:sz w:val="24"/>
          <w:szCs w:val="24"/>
        </w:rPr>
        <w:t xml:space="preserve"> Journal</w:t>
      </w:r>
      <w:r w:rsidRPr="009950C8">
        <w:rPr>
          <w:rFonts w:ascii="Times New Roman" w:hAnsi="Times New Roman"/>
          <w:sz w:val="24"/>
          <w:szCs w:val="24"/>
        </w:rPr>
        <w:t xml:space="preserve">) e, una volta approvato, verrà pubblicato negli </w:t>
      </w:r>
      <w:r w:rsidRPr="009950C8">
        <w:rPr>
          <w:rFonts w:ascii="Times New Roman" w:hAnsi="Times New Roman"/>
          <w:i/>
          <w:sz w:val="24"/>
          <w:szCs w:val="24"/>
        </w:rPr>
        <w:t>Annali del turismo</w:t>
      </w:r>
    </w:p>
    <w:p w:rsidR="005465F8" w:rsidRDefault="005465F8" w:rsidP="00D2035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color w:val="0070C0"/>
        </w:rPr>
      </w:pPr>
    </w:p>
    <w:p w:rsidR="0027530A" w:rsidRDefault="00645E92" w:rsidP="00D2035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color w:val="0070C0"/>
        </w:rPr>
      </w:pPr>
      <w:r>
        <w:rPr>
          <w:rFonts w:asciiTheme="majorBidi" w:hAnsiTheme="majorBidi" w:cstheme="majorBidi"/>
          <w:b/>
          <w:color w:val="0070C0"/>
        </w:rPr>
        <w:t>-----------------------------------------------------</w:t>
      </w:r>
    </w:p>
    <w:p w:rsidR="0027530A" w:rsidRDefault="0027530A" w:rsidP="00D2035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color w:val="0070C0"/>
        </w:rPr>
      </w:pPr>
    </w:p>
    <w:p w:rsidR="0027530A" w:rsidRDefault="0027530A" w:rsidP="00D2035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color w:val="0070C0"/>
        </w:rPr>
      </w:pPr>
    </w:p>
    <w:p w:rsidR="00675D71" w:rsidRPr="00D2035C" w:rsidRDefault="005465F8" w:rsidP="00D2035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color w:val="0070C0"/>
        </w:rPr>
      </w:pPr>
      <w:r>
        <w:rPr>
          <w:rFonts w:asciiTheme="majorBidi" w:hAnsiTheme="majorBidi" w:cstheme="majorBidi"/>
          <w:b/>
          <w:color w:val="0070C0"/>
        </w:rPr>
        <w:t xml:space="preserve">BOZZA di </w:t>
      </w:r>
      <w:r w:rsidR="00675D71" w:rsidRPr="00D2035C">
        <w:rPr>
          <w:rFonts w:asciiTheme="majorBidi" w:hAnsiTheme="majorBidi" w:cstheme="majorBidi"/>
          <w:b/>
          <w:color w:val="0070C0"/>
        </w:rPr>
        <w:t>PROGRAMMA</w:t>
      </w:r>
    </w:p>
    <w:p w:rsidR="00211E35" w:rsidRDefault="00211E35" w:rsidP="00D2035C">
      <w:pPr>
        <w:pStyle w:val="NoteLevel1"/>
        <w:numPr>
          <w:ilvl w:val="0"/>
          <w:numId w:val="0"/>
        </w:numPr>
        <w:spacing w:line="240" w:lineRule="auto"/>
        <w:rPr>
          <w:rFonts w:asciiTheme="majorBidi" w:hAnsiTheme="majorBidi" w:cstheme="majorBidi"/>
          <w:b/>
          <w:bCs/>
        </w:rPr>
      </w:pPr>
    </w:p>
    <w:p w:rsidR="00971BC1" w:rsidRDefault="004862DA" w:rsidP="00971BC1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Lunedì, 23</w:t>
      </w:r>
      <w:r w:rsidR="00971BC1">
        <w:rPr>
          <w:rFonts w:asciiTheme="majorBidi" w:hAnsiTheme="majorBidi" w:cstheme="majorBidi"/>
          <w:b/>
          <w:bCs/>
        </w:rPr>
        <w:t xml:space="preserve"> </w:t>
      </w:r>
      <w:r w:rsidR="00971BC1" w:rsidRPr="00D2035C">
        <w:rPr>
          <w:rFonts w:asciiTheme="majorBidi" w:hAnsiTheme="majorBidi" w:cstheme="majorBidi"/>
          <w:b/>
          <w:bCs/>
        </w:rPr>
        <w:t>ottobre 201</w:t>
      </w:r>
      <w:r w:rsidR="00971BC1">
        <w:rPr>
          <w:rFonts w:asciiTheme="majorBidi" w:hAnsiTheme="majorBidi" w:cstheme="majorBidi"/>
          <w:b/>
          <w:bCs/>
        </w:rPr>
        <w:t>7</w:t>
      </w:r>
    </w:p>
    <w:p w:rsidR="00F84BCB" w:rsidRDefault="00F84BCB" w:rsidP="00971BC1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Novara </w:t>
      </w:r>
    </w:p>
    <w:p w:rsidR="00211E35" w:rsidRPr="00D2035C" w:rsidRDefault="00211E35" w:rsidP="00D2035C">
      <w:pPr>
        <w:pStyle w:val="NoteLevel1"/>
        <w:numPr>
          <w:ilvl w:val="0"/>
          <w:numId w:val="0"/>
        </w:numPr>
        <w:spacing w:line="240" w:lineRule="auto"/>
        <w:rPr>
          <w:rFonts w:asciiTheme="majorBidi" w:hAnsiTheme="majorBidi" w:cstheme="majorBidi"/>
          <w:b/>
          <w:bCs/>
        </w:rPr>
      </w:pPr>
    </w:p>
    <w:p w:rsidR="00675D71" w:rsidRPr="00D2035C" w:rsidRDefault="001E3A42" w:rsidP="00D2035C">
      <w:pPr>
        <w:pStyle w:val="NoteLevel1"/>
        <w:spacing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9:0</w:t>
      </w:r>
      <w:r w:rsidR="00675D71" w:rsidRPr="00D2035C">
        <w:rPr>
          <w:rFonts w:asciiTheme="majorBidi" w:hAnsiTheme="majorBidi" w:cstheme="majorBidi"/>
          <w:bCs/>
        </w:rPr>
        <w:t>0  Registrazione dei partecipanti</w:t>
      </w:r>
    </w:p>
    <w:p w:rsidR="00675D71" w:rsidRPr="00D2035C" w:rsidRDefault="00675D71" w:rsidP="00D2035C">
      <w:pPr>
        <w:pStyle w:val="NoteLevel1"/>
        <w:numPr>
          <w:ilvl w:val="0"/>
          <w:numId w:val="0"/>
        </w:numPr>
        <w:spacing w:line="240" w:lineRule="auto"/>
        <w:rPr>
          <w:rFonts w:asciiTheme="majorBidi" w:hAnsiTheme="majorBidi" w:cstheme="majorBidi"/>
        </w:rPr>
      </w:pPr>
    </w:p>
    <w:p w:rsidR="00675D71" w:rsidRPr="00D2035C" w:rsidRDefault="001E3A42" w:rsidP="00D2035C">
      <w:pPr>
        <w:pStyle w:val="NoteLevel1"/>
        <w:numPr>
          <w:ilvl w:val="0"/>
          <w:numId w:val="0"/>
        </w:numPr>
        <w:spacing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>9:3</w:t>
      </w:r>
      <w:r w:rsidR="00675D71" w:rsidRPr="00D2035C">
        <w:rPr>
          <w:rFonts w:asciiTheme="majorBidi" w:hAnsiTheme="majorBidi" w:cstheme="majorBidi"/>
        </w:rPr>
        <w:t xml:space="preserve">0  I Sessione: </w:t>
      </w:r>
      <w:r w:rsidR="00675D71" w:rsidRPr="00D2035C">
        <w:rPr>
          <w:rFonts w:asciiTheme="majorBidi" w:hAnsiTheme="majorBidi" w:cstheme="majorBidi"/>
          <w:b/>
        </w:rPr>
        <w:t xml:space="preserve">Apertura dei lavori  </w:t>
      </w: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 xml:space="preserve">Presiede: </w:t>
      </w:r>
      <w:r w:rsidRPr="00D2035C">
        <w:rPr>
          <w:rFonts w:asciiTheme="majorBidi" w:hAnsiTheme="majorBidi" w:cstheme="majorBidi"/>
          <w:i/>
        </w:rPr>
        <w:t>Francesco Adamo,</w:t>
      </w:r>
      <w:r w:rsidRPr="00D2035C">
        <w:rPr>
          <w:rFonts w:asciiTheme="majorBidi" w:hAnsiTheme="majorBidi" w:cstheme="majorBidi"/>
        </w:rPr>
        <w:t xml:space="preserve"> </w:t>
      </w:r>
      <w:proofErr w:type="spellStart"/>
      <w:r w:rsidRPr="00D2035C">
        <w:rPr>
          <w:rFonts w:asciiTheme="majorBidi" w:hAnsiTheme="majorBidi" w:cstheme="majorBidi"/>
        </w:rPr>
        <w:t>Geoprogress</w:t>
      </w:r>
      <w:proofErr w:type="spellEnd"/>
      <w:r w:rsidRPr="00D2035C">
        <w:rPr>
          <w:rFonts w:asciiTheme="majorBidi" w:hAnsiTheme="majorBidi" w:cstheme="majorBidi"/>
        </w:rPr>
        <w:t xml:space="preserve"> (Onlus)</w:t>
      </w:r>
    </w:p>
    <w:p w:rsidR="007D6097" w:rsidRPr="00D2035C" w:rsidRDefault="007D6097" w:rsidP="00D2035C">
      <w:pPr>
        <w:spacing w:after="0" w:line="240" w:lineRule="auto"/>
        <w:rPr>
          <w:rFonts w:asciiTheme="majorBidi" w:hAnsiTheme="majorBidi" w:cstheme="majorBidi"/>
          <w:u w:val="single"/>
        </w:rPr>
      </w:pP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  <w:u w:val="single"/>
        </w:rPr>
      </w:pPr>
      <w:r w:rsidRPr="00D2035C">
        <w:rPr>
          <w:rFonts w:asciiTheme="majorBidi" w:hAnsiTheme="majorBidi" w:cstheme="majorBidi"/>
          <w:u w:val="single"/>
        </w:rPr>
        <w:t xml:space="preserve">Saluti istituzionali  </w:t>
      </w:r>
    </w:p>
    <w:p w:rsidR="00675D71" w:rsidRDefault="00971BC1" w:rsidP="00D2035C">
      <w:pPr>
        <w:spacing w:after="0"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Rettore dell'</w:t>
      </w:r>
      <w:r w:rsidR="00675D71" w:rsidRPr="00D2035C">
        <w:rPr>
          <w:rFonts w:asciiTheme="majorBidi" w:hAnsiTheme="majorBidi" w:cstheme="majorBidi"/>
        </w:rPr>
        <w:t>Università del Piemonte O.</w:t>
      </w:r>
    </w:p>
    <w:p w:rsidR="00651093" w:rsidRPr="00D2035C" w:rsidRDefault="00971BC1" w:rsidP="00651093">
      <w:pPr>
        <w:spacing w:after="0"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Prefetto di Novara </w:t>
      </w:r>
    </w:p>
    <w:p w:rsidR="00675D71" w:rsidRPr="00D2035C" w:rsidRDefault="00675D71" w:rsidP="00D2035C">
      <w:pPr>
        <w:spacing w:after="0" w:line="240" w:lineRule="auto"/>
        <w:ind w:firstLine="284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Associazioni scientifico-professionali e imprenditoriali</w:t>
      </w: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  <w:b/>
        </w:rPr>
      </w:pPr>
    </w:p>
    <w:p w:rsidR="00675D71" w:rsidRDefault="00675D71" w:rsidP="00D2035C">
      <w:pPr>
        <w:spacing w:after="0" w:line="240" w:lineRule="auto"/>
        <w:rPr>
          <w:rFonts w:asciiTheme="majorBidi" w:hAnsiTheme="majorBidi" w:cstheme="majorBidi"/>
          <w:bCs/>
        </w:rPr>
      </w:pPr>
      <w:r w:rsidRPr="00A12F20">
        <w:rPr>
          <w:rFonts w:asciiTheme="majorBidi" w:hAnsiTheme="majorBidi" w:cstheme="majorBidi"/>
          <w:bCs/>
          <w:u w:val="single"/>
        </w:rPr>
        <w:t>Introduzione</w:t>
      </w:r>
      <w:r w:rsidRPr="00A12F20">
        <w:rPr>
          <w:rFonts w:asciiTheme="majorBidi" w:hAnsiTheme="majorBidi" w:cstheme="majorBidi"/>
          <w:bCs/>
        </w:rPr>
        <w:t xml:space="preserve"> </w:t>
      </w:r>
    </w:p>
    <w:p w:rsidR="00971BC1" w:rsidRPr="00345BE9" w:rsidRDefault="00651093" w:rsidP="00D2035C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Patrimo</w:t>
      </w:r>
      <w:r w:rsidR="00971BC1" w:rsidRPr="00345BE9">
        <w:rPr>
          <w:rFonts w:asciiTheme="majorBidi" w:hAnsiTheme="majorBidi" w:cstheme="majorBidi"/>
          <w:bCs/>
        </w:rPr>
        <w:t xml:space="preserve">nio culturale e sviluppo locale. </w:t>
      </w:r>
    </w:p>
    <w:p w:rsidR="00D2035C" w:rsidRPr="00D2035C" w:rsidRDefault="00D2035C" w:rsidP="00D2035C">
      <w:pPr>
        <w:spacing w:after="0" w:line="240" w:lineRule="auto"/>
        <w:rPr>
          <w:rFonts w:asciiTheme="majorBidi" w:hAnsiTheme="majorBidi" w:cstheme="majorBidi"/>
        </w:rPr>
      </w:pPr>
    </w:p>
    <w:p w:rsidR="00675D71" w:rsidRPr="00D2035C" w:rsidRDefault="001E3A42" w:rsidP="006510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F6201B">
        <w:rPr>
          <w:rFonts w:asciiTheme="majorBidi" w:hAnsiTheme="majorBidi" w:cstheme="majorBidi"/>
        </w:rPr>
        <w:t>0</w:t>
      </w:r>
      <w:r w:rsidR="00675D71" w:rsidRPr="00D2035C">
        <w:rPr>
          <w:rFonts w:asciiTheme="majorBidi" w:hAnsiTheme="majorBidi" w:cstheme="majorBidi"/>
        </w:rPr>
        <w:t xml:space="preserve">: 00 - II Sessione:  </w:t>
      </w:r>
      <w:r w:rsidR="00675D71" w:rsidRPr="00D2035C">
        <w:rPr>
          <w:rFonts w:asciiTheme="majorBidi" w:hAnsiTheme="majorBidi" w:cstheme="majorBidi"/>
          <w:b/>
        </w:rPr>
        <w:t xml:space="preserve">Stato, esigenze e politiche di </w:t>
      </w:r>
      <w:r w:rsidR="00345BE9">
        <w:rPr>
          <w:rFonts w:asciiTheme="majorBidi" w:hAnsiTheme="majorBidi" w:cstheme="majorBidi"/>
          <w:b/>
        </w:rPr>
        <w:t xml:space="preserve">valorizzazione </w:t>
      </w:r>
      <w:r w:rsidR="0068123C">
        <w:rPr>
          <w:rFonts w:asciiTheme="majorBidi" w:hAnsiTheme="majorBidi" w:cstheme="majorBidi"/>
          <w:b/>
        </w:rPr>
        <w:t xml:space="preserve">e di  gestione dei beni </w:t>
      </w:r>
      <w:r w:rsidR="00651093">
        <w:rPr>
          <w:rFonts w:asciiTheme="majorBidi" w:hAnsiTheme="majorBidi" w:cstheme="majorBidi"/>
          <w:b/>
        </w:rPr>
        <w:t>dichiarati</w:t>
      </w:r>
      <w:r w:rsidR="0068123C">
        <w:rPr>
          <w:rFonts w:asciiTheme="majorBidi" w:hAnsiTheme="majorBidi" w:cstheme="majorBidi"/>
          <w:b/>
        </w:rPr>
        <w:t xml:space="preserve">   </w:t>
      </w:r>
      <w:r w:rsidR="00651093">
        <w:rPr>
          <w:rFonts w:asciiTheme="majorBidi" w:hAnsiTheme="majorBidi" w:cstheme="majorBidi"/>
          <w:b/>
        </w:rPr>
        <w:t xml:space="preserve">dall'UNESCO </w:t>
      </w:r>
      <w:r w:rsidR="0068123C">
        <w:rPr>
          <w:rFonts w:asciiTheme="majorBidi" w:hAnsiTheme="majorBidi" w:cstheme="majorBidi"/>
          <w:b/>
        </w:rPr>
        <w:t xml:space="preserve">patrimonio dell'umanità  </w:t>
      </w:r>
      <w:r w:rsidR="00675D71" w:rsidRPr="00D2035C">
        <w:rPr>
          <w:rFonts w:asciiTheme="majorBidi" w:hAnsiTheme="majorBidi" w:cstheme="majorBidi"/>
          <w:b/>
        </w:rPr>
        <w:t xml:space="preserve"> </w:t>
      </w:r>
      <w:r w:rsidR="00675D71" w:rsidRPr="00D2035C">
        <w:rPr>
          <w:rFonts w:asciiTheme="majorBidi" w:hAnsiTheme="majorBidi" w:cstheme="majorBidi"/>
        </w:rPr>
        <w:t xml:space="preserve"> </w:t>
      </w:r>
    </w:p>
    <w:p w:rsidR="00675D71" w:rsidRPr="00D2035C" w:rsidRDefault="00675D71" w:rsidP="00345BE9">
      <w:pPr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 xml:space="preserve">Presiede: </w:t>
      </w:r>
    </w:p>
    <w:p w:rsidR="0068123C" w:rsidRDefault="0068123C" w:rsidP="00650DB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650DB9">
        <w:rPr>
          <w:rFonts w:asciiTheme="majorBidi" w:hAnsiTheme="majorBidi" w:cstheme="majorBidi"/>
        </w:rPr>
        <w:t xml:space="preserve"> Relazione</w:t>
      </w:r>
      <w:r>
        <w:rPr>
          <w:rFonts w:asciiTheme="majorBidi" w:hAnsiTheme="majorBidi" w:cstheme="majorBidi"/>
        </w:rPr>
        <w:t xml:space="preserve">  </w:t>
      </w:r>
      <w:r w:rsidR="00650DB9">
        <w:rPr>
          <w:rFonts w:asciiTheme="majorBidi" w:hAnsiTheme="majorBidi" w:cstheme="majorBidi"/>
        </w:rPr>
        <w:t>sul patrimonio mondiale ,  Unesco</w:t>
      </w:r>
    </w:p>
    <w:p w:rsidR="00650DB9" w:rsidRDefault="00650DB9" w:rsidP="00650DB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Relazione sulla diversa valorizzazione e gestione  del patrimonio culturale italiano</w:t>
      </w:r>
    </w:p>
    <w:p w:rsidR="00F6201B" w:rsidRDefault="00650DB9" w:rsidP="00F6201B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Relazione sulle modalità di gestione  e la rispettiva efficienza gestionale degli enti di gestione in Italia</w:t>
      </w:r>
    </w:p>
    <w:p w:rsidR="00F6201B" w:rsidRDefault="00F6201B" w:rsidP="00F6201B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F6201B" w:rsidRDefault="00F6201B" w:rsidP="005C066C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11:00 - 13:00  III Sessione : </w:t>
      </w:r>
      <w:r w:rsidRPr="0069378E">
        <w:rPr>
          <w:rFonts w:asciiTheme="majorBidi" w:eastAsia="Times New Roman" w:hAnsiTheme="majorBidi" w:cstheme="majorBidi"/>
          <w:b/>
          <w:bCs/>
          <w:color w:val="222222"/>
          <w:lang w:eastAsia="it-IT"/>
        </w:rPr>
        <w:t>Stu</w:t>
      </w:r>
      <w:r w:rsidRPr="0069378E">
        <w:rPr>
          <w:rFonts w:asciiTheme="majorBidi" w:hAnsiTheme="majorBidi" w:cstheme="majorBidi"/>
          <w:b/>
          <w:bCs/>
        </w:rPr>
        <w:t xml:space="preserve">di </w:t>
      </w:r>
      <w:r>
        <w:rPr>
          <w:rFonts w:asciiTheme="majorBidi" w:hAnsiTheme="majorBidi" w:cstheme="majorBidi"/>
          <w:b/>
          <w:bCs/>
        </w:rPr>
        <w:t xml:space="preserve"> </w:t>
      </w:r>
      <w:r w:rsidRPr="0069378E">
        <w:rPr>
          <w:rFonts w:asciiTheme="majorBidi" w:hAnsiTheme="majorBidi" w:cstheme="majorBidi"/>
          <w:b/>
          <w:bCs/>
        </w:rPr>
        <w:t>su</w:t>
      </w:r>
      <w:r>
        <w:rPr>
          <w:rFonts w:asciiTheme="majorBidi" w:hAnsiTheme="majorBidi" w:cstheme="majorBidi"/>
          <w:b/>
          <w:bCs/>
        </w:rPr>
        <w:t xml:space="preserve"> patrimonio culturale e turismo: </w:t>
      </w:r>
      <w:r w:rsidRPr="001E3A42">
        <w:rPr>
          <w:rFonts w:asciiTheme="majorBidi" w:hAnsiTheme="majorBidi" w:cstheme="majorBidi"/>
        </w:rPr>
        <w:t>capacità attrattive ed ef</w:t>
      </w:r>
      <w:r>
        <w:rPr>
          <w:rFonts w:asciiTheme="majorBidi" w:hAnsiTheme="majorBidi" w:cstheme="majorBidi"/>
        </w:rPr>
        <w:t>f</w:t>
      </w:r>
      <w:r w:rsidRPr="001E3A42">
        <w:rPr>
          <w:rFonts w:asciiTheme="majorBidi" w:hAnsiTheme="majorBidi" w:cstheme="majorBidi"/>
        </w:rPr>
        <w:t>etti</w:t>
      </w:r>
      <w:r>
        <w:rPr>
          <w:rFonts w:asciiTheme="majorBidi" w:hAnsiTheme="majorBidi" w:cstheme="majorBidi"/>
        </w:rPr>
        <w:t xml:space="preserve"> del turismo culturale</w:t>
      </w:r>
      <w:r w:rsidRPr="001E3A42">
        <w:rPr>
          <w:rFonts w:asciiTheme="majorBidi" w:hAnsiTheme="majorBidi" w:cstheme="majorBidi"/>
        </w:rPr>
        <w:t xml:space="preserve">, ruolo delle politiche di valorizzazione praticate </w:t>
      </w:r>
    </w:p>
    <w:p w:rsidR="00F6201B" w:rsidRDefault="00F6201B" w:rsidP="005C066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  <w:r>
        <w:rPr>
          <w:rFonts w:asciiTheme="majorBidi" w:hAnsiTheme="majorBidi" w:cstheme="majorBidi"/>
        </w:rPr>
        <w:t>Presiede:</w:t>
      </w:r>
      <w:r w:rsidRPr="00D2035C">
        <w:rPr>
          <w:rFonts w:asciiTheme="majorBidi" w:hAnsiTheme="majorBidi" w:cstheme="majorBidi"/>
        </w:rPr>
        <w:t xml:space="preserve"> </w:t>
      </w:r>
    </w:p>
    <w:p w:rsidR="00F6201B" w:rsidRDefault="00F6201B" w:rsidP="00345BE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</w:p>
    <w:p w:rsidR="0069378E" w:rsidRDefault="0069378E" w:rsidP="00345BE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  <w:r>
        <w:rPr>
          <w:rFonts w:asciiTheme="majorBidi" w:eastAsia="Times New Roman" w:hAnsiTheme="majorBidi" w:cstheme="majorBidi"/>
          <w:color w:val="222222"/>
          <w:lang w:eastAsia="it-IT"/>
        </w:rPr>
        <w:t xml:space="preserve">13:00 - </w:t>
      </w:r>
      <w:r w:rsidR="00F6201B">
        <w:rPr>
          <w:rFonts w:asciiTheme="majorBidi" w:eastAsia="Times New Roman" w:hAnsiTheme="majorBidi" w:cstheme="majorBidi"/>
          <w:color w:val="222222"/>
          <w:lang w:eastAsia="it-IT"/>
        </w:rPr>
        <w:t>14:0</w:t>
      </w:r>
      <w:r>
        <w:rPr>
          <w:rFonts w:asciiTheme="majorBidi" w:eastAsia="Times New Roman" w:hAnsiTheme="majorBidi" w:cstheme="majorBidi"/>
          <w:color w:val="222222"/>
          <w:lang w:eastAsia="it-IT"/>
        </w:rPr>
        <w:t>0 Intervallo</w:t>
      </w:r>
    </w:p>
    <w:p w:rsidR="0069378E" w:rsidRDefault="0069378E" w:rsidP="00345BE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</w:p>
    <w:p w:rsidR="002E374B" w:rsidRPr="00D2035C" w:rsidRDefault="00F6201B" w:rsidP="00F6201B">
      <w:pPr>
        <w:shd w:val="clear" w:color="auto" w:fill="FFFFFF"/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eastAsia="Times New Roman" w:hAnsiTheme="majorBidi" w:cstheme="majorBidi"/>
          <w:color w:val="222222"/>
          <w:lang w:eastAsia="it-IT"/>
        </w:rPr>
        <w:lastRenderedPageBreak/>
        <w:t>14: 0</w:t>
      </w:r>
      <w:r w:rsidR="00675D71" w:rsidRPr="00D2035C">
        <w:rPr>
          <w:rFonts w:asciiTheme="majorBidi" w:eastAsia="Times New Roman" w:hAnsiTheme="majorBidi" w:cstheme="majorBidi"/>
          <w:color w:val="222222"/>
          <w:lang w:eastAsia="it-IT"/>
        </w:rPr>
        <w:t xml:space="preserve">0 - </w:t>
      </w:r>
      <w:r>
        <w:rPr>
          <w:rFonts w:asciiTheme="majorBidi" w:eastAsia="Times New Roman" w:hAnsiTheme="majorBidi" w:cstheme="majorBidi"/>
          <w:color w:val="222222"/>
          <w:lang w:eastAsia="it-IT"/>
        </w:rPr>
        <w:t xml:space="preserve"> 15:30 </w:t>
      </w:r>
      <w:r w:rsidR="00675D71" w:rsidRPr="00D2035C">
        <w:rPr>
          <w:rFonts w:asciiTheme="majorBidi" w:eastAsia="Times New Roman" w:hAnsiTheme="majorBidi" w:cstheme="majorBidi"/>
          <w:color w:val="222222"/>
          <w:lang w:eastAsia="it-IT"/>
        </w:rPr>
        <w:t>I</w:t>
      </w:r>
      <w:r>
        <w:rPr>
          <w:rFonts w:asciiTheme="majorBidi" w:eastAsia="Times New Roman" w:hAnsiTheme="majorBidi" w:cstheme="majorBidi"/>
          <w:color w:val="222222"/>
          <w:lang w:eastAsia="it-IT"/>
        </w:rPr>
        <w:t>V</w:t>
      </w:r>
      <w:r w:rsidR="00675D71" w:rsidRPr="00D2035C">
        <w:rPr>
          <w:rFonts w:asciiTheme="majorBidi" w:eastAsia="Times New Roman" w:hAnsiTheme="majorBidi" w:cstheme="majorBidi"/>
          <w:color w:val="222222"/>
          <w:lang w:eastAsia="it-IT"/>
        </w:rPr>
        <w:t xml:space="preserve"> Sessione: </w:t>
      </w:r>
      <w:r w:rsidR="00675D71" w:rsidRPr="00D2035C">
        <w:rPr>
          <w:rFonts w:asciiTheme="majorBidi" w:hAnsiTheme="majorBidi" w:cstheme="majorBidi"/>
        </w:rPr>
        <w:t xml:space="preserve">Tavola Rotonda </w:t>
      </w:r>
      <w:r w:rsidR="0069378E">
        <w:rPr>
          <w:rFonts w:asciiTheme="majorBidi" w:hAnsiTheme="majorBidi" w:cstheme="majorBidi"/>
        </w:rPr>
        <w:t xml:space="preserve">nazionale </w:t>
      </w:r>
      <w:r w:rsidR="00675D71" w:rsidRPr="00D2035C">
        <w:rPr>
          <w:rFonts w:asciiTheme="majorBidi" w:hAnsiTheme="majorBidi" w:cstheme="majorBidi"/>
        </w:rPr>
        <w:t>su</w:t>
      </w:r>
      <w:r w:rsidR="00675D71" w:rsidRPr="00D2035C">
        <w:rPr>
          <w:rFonts w:asciiTheme="majorBidi" w:hAnsiTheme="majorBidi" w:cstheme="majorBidi"/>
          <w:b/>
        </w:rPr>
        <w:t xml:space="preserve"> “Politiche e strategie per </w:t>
      </w:r>
      <w:r w:rsidR="00345BE9">
        <w:rPr>
          <w:rFonts w:asciiTheme="majorBidi" w:hAnsiTheme="majorBidi" w:cstheme="majorBidi"/>
          <w:b/>
        </w:rPr>
        <w:t>la va</w:t>
      </w:r>
      <w:r w:rsidR="006020F5">
        <w:rPr>
          <w:rFonts w:asciiTheme="majorBidi" w:hAnsiTheme="majorBidi" w:cstheme="majorBidi"/>
          <w:b/>
        </w:rPr>
        <w:t>lorizzazione turistica del patri</w:t>
      </w:r>
      <w:r w:rsidR="00345BE9">
        <w:rPr>
          <w:rFonts w:asciiTheme="majorBidi" w:hAnsiTheme="majorBidi" w:cstheme="majorBidi"/>
          <w:b/>
        </w:rPr>
        <w:t>monio colturale</w:t>
      </w:r>
      <w:r w:rsidR="00A64F4B" w:rsidRPr="00D2035C">
        <w:rPr>
          <w:rFonts w:asciiTheme="majorBidi" w:hAnsiTheme="majorBidi" w:cstheme="majorBidi"/>
          <w:b/>
        </w:rPr>
        <w:t>.  D</w:t>
      </w:r>
      <w:r w:rsidR="00675D71" w:rsidRPr="00D2035C">
        <w:rPr>
          <w:rFonts w:asciiTheme="majorBidi" w:hAnsiTheme="majorBidi" w:cstheme="majorBidi"/>
          <w:b/>
        </w:rPr>
        <w:t xml:space="preserve">al piano  strategico al piano operativo" </w:t>
      </w:r>
    </w:p>
    <w:p w:rsidR="0069378E" w:rsidRDefault="0069378E" w:rsidP="006937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</w:p>
    <w:p w:rsidR="00675D71" w:rsidRPr="00F6201B" w:rsidRDefault="00675D71" w:rsidP="00F6201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lang w:eastAsia="it-IT"/>
        </w:rPr>
      </w:pPr>
      <w:r w:rsidRPr="00D2035C">
        <w:rPr>
          <w:rFonts w:asciiTheme="majorBidi" w:eastAsia="Times New Roman" w:hAnsiTheme="majorBidi" w:cstheme="majorBidi"/>
          <w:color w:val="222222"/>
          <w:lang w:eastAsia="it-IT"/>
        </w:rPr>
        <w:t xml:space="preserve">16: </w:t>
      </w:r>
      <w:r w:rsidR="00F6201B">
        <w:rPr>
          <w:rFonts w:asciiTheme="majorBidi" w:eastAsia="Times New Roman" w:hAnsiTheme="majorBidi" w:cstheme="majorBidi"/>
          <w:color w:val="222222"/>
          <w:lang w:eastAsia="it-IT"/>
        </w:rPr>
        <w:t>0</w:t>
      </w:r>
      <w:r w:rsidR="0069378E">
        <w:rPr>
          <w:rFonts w:asciiTheme="majorBidi" w:eastAsia="Times New Roman" w:hAnsiTheme="majorBidi" w:cstheme="majorBidi"/>
          <w:color w:val="222222"/>
          <w:lang w:eastAsia="it-IT"/>
        </w:rPr>
        <w:t>0</w:t>
      </w:r>
      <w:r w:rsidRPr="00D2035C">
        <w:rPr>
          <w:rFonts w:asciiTheme="majorBidi" w:eastAsia="Times New Roman" w:hAnsiTheme="majorBidi" w:cstheme="majorBidi"/>
          <w:color w:val="222222"/>
          <w:lang w:eastAsia="it-IT"/>
        </w:rPr>
        <w:t xml:space="preserve"> - </w:t>
      </w:r>
      <w:r w:rsidR="00F6201B">
        <w:rPr>
          <w:rFonts w:asciiTheme="majorBidi" w:eastAsia="Times New Roman" w:hAnsiTheme="majorBidi" w:cstheme="majorBidi"/>
          <w:color w:val="222222"/>
          <w:lang w:eastAsia="it-IT"/>
        </w:rPr>
        <w:t xml:space="preserve">18:00 </w:t>
      </w:r>
      <w:r w:rsidR="004862DA">
        <w:rPr>
          <w:rFonts w:asciiTheme="majorBidi" w:eastAsia="Times New Roman" w:hAnsiTheme="majorBidi" w:cstheme="majorBidi"/>
          <w:color w:val="222222"/>
          <w:lang w:eastAsia="it-IT"/>
        </w:rPr>
        <w:t xml:space="preserve"> </w:t>
      </w:r>
      <w:r w:rsidRPr="00D2035C">
        <w:rPr>
          <w:rFonts w:asciiTheme="majorBidi" w:eastAsia="Times New Roman" w:hAnsiTheme="majorBidi" w:cstheme="majorBidi"/>
          <w:color w:val="222222"/>
          <w:lang w:eastAsia="it-IT"/>
        </w:rPr>
        <w:t>V Sessione:</w:t>
      </w:r>
      <w:r w:rsidR="0069378E">
        <w:rPr>
          <w:rFonts w:asciiTheme="majorBidi" w:eastAsia="Times New Roman" w:hAnsiTheme="majorBidi" w:cstheme="majorBidi"/>
          <w:color w:val="222222"/>
          <w:lang w:eastAsia="it-IT"/>
        </w:rPr>
        <w:t xml:space="preserve"> </w:t>
      </w:r>
      <w:r w:rsidR="00F6201B" w:rsidRPr="00F6201B">
        <w:rPr>
          <w:rFonts w:asciiTheme="majorBidi" w:eastAsia="Times New Roman" w:hAnsiTheme="majorBidi" w:cstheme="majorBidi"/>
          <w:b/>
          <w:bCs/>
          <w:color w:val="222222"/>
          <w:lang w:eastAsia="it-IT"/>
        </w:rPr>
        <w:t xml:space="preserve">Studi sulla modalità di gestione  del patrimonio culturale, sull'organizzazione ed efficienza degli enti di gestione.  </w:t>
      </w:r>
    </w:p>
    <w:p w:rsidR="004862DA" w:rsidRDefault="004862DA" w:rsidP="00F6201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Cs/>
          <w:color w:val="222222"/>
          <w:lang w:eastAsia="it-IT"/>
        </w:rPr>
      </w:pPr>
    </w:p>
    <w:p w:rsidR="00645E92" w:rsidRDefault="004862DA" w:rsidP="00645E9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  <w:r>
        <w:rPr>
          <w:rFonts w:asciiTheme="majorBidi" w:eastAsia="Times New Roman" w:hAnsiTheme="majorBidi" w:cstheme="majorBidi"/>
          <w:iCs/>
          <w:color w:val="222222"/>
          <w:lang w:eastAsia="it-IT"/>
        </w:rPr>
        <w:t xml:space="preserve">Trasferimento </w:t>
      </w:r>
      <w:r w:rsidR="005C066C">
        <w:rPr>
          <w:rFonts w:asciiTheme="majorBidi" w:eastAsia="Times New Roman" w:hAnsiTheme="majorBidi" w:cstheme="majorBidi"/>
          <w:iCs/>
          <w:color w:val="222222"/>
          <w:lang w:eastAsia="it-IT"/>
        </w:rPr>
        <w:t xml:space="preserve">degli iscritti </w:t>
      </w:r>
      <w:r>
        <w:rPr>
          <w:rFonts w:asciiTheme="majorBidi" w:eastAsia="Times New Roman" w:hAnsiTheme="majorBidi" w:cstheme="majorBidi"/>
          <w:iCs/>
          <w:color w:val="222222"/>
          <w:lang w:eastAsia="it-IT"/>
        </w:rPr>
        <w:t xml:space="preserve"> in autobus ad Armeno, tra Lago d'Orta e  Lago Maggiore, </w:t>
      </w:r>
    </w:p>
    <w:p w:rsidR="00675D71" w:rsidRPr="00645E92" w:rsidRDefault="00675D71" w:rsidP="00645E9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eastAsia="it-IT"/>
        </w:rPr>
      </w:pPr>
      <w:r w:rsidRPr="00D2035C">
        <w:rPr>
          <w:rFonts w:asciiTheme="majorBidi" w:hAnsiTheme="majorBidi" w:cstheme="majorBidi"/>
        </w:rPr>
        <w:t>20:00 – Cena sociale</w:t>
      </w:r>
    </w:p>
    <w:p w:rsidR="00675D71" w:rsidRPr="00D2035C" w:rsidRDefault="00675D71" w:rsidP="00D203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675D71" w:rsidRDefault="004862DA" w:rsidP="00D203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Martedì 24 ottobre 2017</w:t>
      </w:r>
    </w:p>
    <w:p w:rsidR="005C066C" w:rsidRPr="00D2035C" w:rsidRDefault="005C066C" w:rsidP="00D2035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Villa </w:t>
      </w:r>
      <w:proofErr w:type="spellStart"/>
      <w:r>
        <w:rPr>
          <w:rFonts w:asciiTheme="majorBidi" w:hAnsiTheme="majorBidi" w:cstheme="majorBidi"/>
          <w:b/>
          <w:bCs/>
        </w:rPr>
        <w:t>Badanelli</w:t>
      </w:r>
      <w:proofErr w:type="spellEnd"/>
      <w:r>
        <w:rPr>
          <w:rFonts w:asciiTheme="majorBidi" w:hAnsiTheme="majorBidi" w:cstheme="majorBidi"/>
          <w:b/>
          <w:bCs/>
        </w:rPr>
        <w:t xml:space="preserve"> -Armeno</w:t>
      </w:r>
    </w:p>
    <w:p w:rsidR="00675D71" w:rsidRPr="00D2035C" w:rsidRDefault="00675D71" w:rsidP="004862DA">
      <w:pPr>
        <w:pStyle w:val="NoteLevel1"/>
        <w:numPr>
          <w:ilvl w:val="0"/>
          <w:numId w:val="0"/>
        </w:numPr>
        <w:jc w:val="center"/>
        <w:rPr>
          <w:rFonts w:asciiTheme="majorBidi" w:hAnsiTheme="majorBidi" w:cstheme="majorBidi"/>
          <w:b/>
          <w:i/>
          <w:iCs/>
          <w:color w:val="002060"/>
        </w:rPr>
      </w:pPr>
    </w:p>
    <w:p w:rsidR="00E50B1A" w:rsidRPr="00E50B1A" w:rsidRDefault="00675D71" w:rsidP="00E50B1A">
      <w:pPr>
        <w:spacing w:after="0"/>
        <w:rPr>
          <w:rFonts w:asciiTheme="majorBidi" w:hAnsiTheme="majorBidi" w:cstheme="majorBidi"/>
          <w:b/>
        </w:rPr>
      </w:pPr>
      <w:r w:rsidRPr="00D2035C">
        <w:rPr>
          <w:rFonts w:asciiTheme="majorBidi" w:hAnsiTheme="majorBidi" w:cstheme="majorBidi"/>
        </w:rPr>
        <w:t xml:space="preserve">9:00 </w:t>
      </w:r>
      <w:r w:rsidRPr="00E50B1A">
        <w:rPr>
          <w:rFonts w:asciiTheme="majorBidi" w:hAnsiTheme="majorBidi" w:cstheme="majorBidi"/>
        </w:rPr>
        <w:t xml:space="preserve">- </w:t>
      </w:r>
      <w:r w:rsidR="00E50B1A" w:rsidRPr="00E50B1A">
        <w:rPr>
          <w:rFonts w:asciiTheme="majorBidi" w:hAnsiTheme="majorBidi" w:cstheme="majorBidi"/>
        </w:rPr>
        <w:t>12, 30</w:t>
      </w:r>
      <w:r w:rsidR="00E50B1A">
        <w:rPr>
          <w:rFonts w:asciiTheme="majorBidi" w:hAnsiTheme="majorBidi" w:cstheme="majorBidi"/>
          <w:b/>
        </w:rPr>
        <w:t xml:space="preserve"> </w:t>
      </w:r>
      <w:r w:rsidR="00E50B1A" w:rsidRPr="00E40DC6">
        <w:rPr>
          <w:rFonts w:asciiTheme="majorBidi" w:hAnsiTheme="majorBidi" w:cstheme="majorBidi"/>
          <w:b/>
        </w:rPr>
        <w:t xml:space="preserve"> </w:t>
      </w:r>
      <w:proofErr w:type="spellStart"/>
      <w:r w:rsidR="00E50B1A" w:rsidRPr="00E50B1A">
        <w:rPr>
          <w:rFonts w:asciiTheme="majorBidi" w:hAnsiTheme="majorBidi" w:cstheme="majorBidi"/>
          <w:bCs/>
        </w:rPr>
        <w:t>VI</w:t>
      </w:r>
      <w:proofErr w:type="spellEnd"/>
      <w:r w:rsidR="00E50B1A" w:rsidRPr="00E50B1A">
        <w:rPr>
          <w:rFonts w:asciiTheme="majorBidi" w:hAnsiTheme="majorBidi" w:cstheme="majorBidi"/>
          <w:bCs/>
        </w:rPr>
        <w:t xml:space="preserve">  Sessione</w:t>
      </w:r>
      <w:r w:rsidR="00E50B1A">
        <w:rPr>
          <w:rFonts w:asciiTheme="majorBidi" w:hAnsiTheme="majorBidi" w:cstheme="majorBidi"/>
          <w:b/>
        </w:rPr>
        <w:t xml:space="preserve"> - Escursione al  Lago Maggiore e al Lago d'Orta, visita del Sacro Monte di Orta</w:t>
      </w:r>
    </w:p>
    <w:p w:rsidR="00E50B1A" w:rsidRPr="005C066C" w:rsidRDefault="00E50B1A" w:rsidP="00E50B1A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14:00 - 15:30   </w:t>
      </w:r>
      <w:r w:rsidRPr="00D2035C">
        <w:rPr>
          <w:rFonts w:asciiTheme="majorBidi" w:hAnsiTheme="majorBidi" w:cstheme="majorBidi"/>
        </w:rPr>
        <w:t xml:space="preserve"> VI</w:t>
      </w:r>
      <w:r>
        <w:rPr>
          <w:rFonts w:asciiTheme="majorBidi" w:hAnsiTheme="majorBidi" w:cstheme="majorBidi"/>
        </w:rPr>
        <w:t>I</w:t>
      </w:r>
      <w:r w:rsidRPr="00D2035C">
        <w:rPr>
          <w:rFonts w:asciiTheme="majorBidi" w:hAnsiTheme="majorBidi" w:cstheme="majorBidi"/>
        </w:rPr>
        <w:t xml:space="preserve">  Sessione </w:t>
      </w:r>
      <w:r>
        <w:rPr>
          <w:rFonts w:asciiTheme="majorBidi" w:hAnsiTheme="majorBidi" w:cstheme="majorBidi"/>
          <w:b/>
          <w:bCs/>
        </w:rPr>
        <w:t>:</w:t>
      </w:r>
      <w:r w:rsidRPr="005C066C">
        <w:rPr>
          <w:rFonts w:asciiTheme="majorBidi" w:hAnsiTheme="majorBidi" w:cstheme="majorBidi"/>
          <w:b/>
          <w:bCs/>
        </w:rPr>
        <w:t xml:space="preserve">  Studi sul turismo religioso, sulla valorizzazione e la gestione del patrimonio d'arte sacra.</w:t>
      </w:r>
    </w:p>
    <w:p w:rsidR="00E50B1A" w:rsidRPr="00D2035C" w:rsidRDefault="00E50B1A" w:rsidP="00E50B1A">
      <w:pPr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Presiede:</w:t>
      </w:r>
      <w:r>
        <w:rPr>
          <w:rFonts w:asciiTheme="majorBidi" w:hAnsiTheme="majorBidi" w:cstheme="majorBidi"/>
        </w:rPr>
        <w:t xml:space="preserve"> </w:t>
      </w:r>
    </w:p>
    <w:p w:rsidR="00E50B1A" w:rsidRPr="00D2035C" w:rsidRDefault="00E50B1A" w:rsidP="00E50B1A">
      <w:pPr>
        <w:spacing w:after="0" w:line="240" w:lineRule="auto"/>
        <w:rPr>
          <w:rFonts w:asciiTheme="majorBidi" w:hAnsiTheme="majorBidi" w:cstheme="majorBidi"/>
        </w:rPr>
      </w:pPr>
    </w:p>
    <w:p w:rsidR="00E50B1A" w:rsidRPr="00E50B1A" w:rsidRDefault="00E50B1A" w:rsidP="00E50B1A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16:00 - 17:30  VIII  Sessione:  </w:t>
      </w:r>
      <w:r w:rsidRPr="00E50B1A">
        <w:rPr>
          <w:rFonts w:asciiTheme="majorBidi" w:hAnsiTheme="majorBidi" w:cstheme="majorBidi"/>
          <w:b/>
          <w:bCs/>
        </w:rPr>
        <w:t>Progettare la valorizzazione dei Sacri Monti e lo sviluppo turistico dell'</w:t>
      </w:r>
      <w:proofErr w:type="spellStart"/>
      <w:r w:rsidRPr="00E50B1A">
        <w:rPr>
          <w:rFonts w:asciiTheme="majorBidi" w:hAnsiTheme="majorBidi" w:cstheme="majorBidi"/>
          <w:b/>
          <w:bCs/>
        </w:rPr>
        <w:t>Insubria</w:t>
      </w:r>
      <w:proofErr w:type="spellEnd"/>
      <w:r>
        <w:rPr>
          <w:rFonts w:asciiTheme="majorBidi" w:hAnsiTheme="majorBidi" w:cstheme="majorBidi"/>
          <w:b/>
          <w:bCs/>
        </w:rPr>
        <w:t xml:space="preserve"> . </w:t>
      </w:r>
      <w:r w:rsidRPr="00E50B1A">
        <w:rPr>
          <w:rFonts w:asciiTheme="majorBidi" w:hAnsiTheme="majorBidi" w:cstheme="majorBidi"/>
        </w:rPr>
        <w:t>Seminario</w:t>
      </w:r>
      <w:r>
        <w:rPr>
          <w:rFonts w:asciiTheme="majorBidi" w:hAnsiTheme="majorBidi" w:cstheme="majorBidi"/>
          <w:b/>
          <w:bCs/>
        </w:rPr>
        <w:t xml:space="preserve"> </w:t>
      </w:r>
      <w:r w:rsidR="00081410">
        <w:rPr>
          <w:rFonts w:asciiTheme="majorBidi" w:hAnsiTheme="majorBidi" w:cstheme="majorBidi"/>
        </w:rPr>
        <w:t>con operatori, decisori pubblici e rappresentanti delle comunità locali</w:t>
      </w:r>
    </w:p>
    <w:p w:rsidR="005C066C" w:rsidRDefault="005C066C" w:rsidP="00D2035C">
      <w:pPr>
        <w:spacing w:after="0"/>
        <w:rPr>
          <w:rFonts w:asciiTheme="majorBidi" w:hAnsiTheme="majorBidi" w:cstheme="majorBidi"/>
        </w:rPr>
      </w:pPr>
    </w:p>
    <w:p w:rsidR="00EF1E45" w:rsidRPr="00D2035C" w:rsidRDefault="00EF1E45" w:rsidP="00EF1E45">
      <w:pPr>
        <w:pStyle w:val="NoteLevel1"/>
        <w:spacing w:line="240" w:lineRule="auto"/>
        <w:rPr>
          <w:rFonts w:asciiTheme="majorBidi" w:hAnsiTheme="majorBidi" w:cstheme="majorBidi"/>
          <w:b/>
          <w:bCs/>
        </w:rPr>
      </w:pPr>
      <w:r w:rsidRPr="00D2035C">
        <w:rPr>
          <w:rFonts w:asciiTheme="majorBidi" w:hAnsiTheme="majorBidi" w:cstheme="majorBidi"/>
          <w:b/>
          <w:bCs/>
        </w:rPr>
        <w:t>Destinatari del Convegno</w:t>
      </w:r>
    </w:p>
    <w:p w:rsidR="00EF1E45" w:rsidRPr="00D2035C" w:rsidRDefault="00EF1E45" w:rsidP="00EF1E45">
      <w:pPr>
        <w:pStyle w:val="NoteLevel1"/>
        <w:spacing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Operatori economici, rappresentanti delle istituzioni territoriali, associazioni di categoria, mondo accademico, e i cittadini tutti, in quanto turisti effettivi o potenziali.</w:t>
      </w:r>
    </w:p>
    <w:p w:rsidR="00651093" w:rsidRDefault="00651093" w:rsidP="00D2035C">
      <w:pPr>
        <w:spacing w:after="0"/>
        <w:rPr>
          <w:rFonts w:asciiTheme="majorBidi" w:hAnsiTheme="majorBidi" w:cstheme="majorBidi"/>
        </w:rPr>
      </w:pPr>
    </w:p>
    <w:p w:rsidR="00F736AA" w:rsidRPr="00D2035C" w:rsidRDefault="00F736AA" w:rsidP="00D2035C">
      <w:pPr>
        <w:spacing w:after="0" w:line="240" w:lineRule="auto"/>
        <w:rPr>
          <w:rFonts w:asciiTheme="majorBidi" w:hAnsiTheme="majorBidi" w:cstheme="majorBidi"/>
          <w:b/>
          <w:color w:val="333399"/>
        </w:rPr>
      </w:pPr>
    </w:p>
    <w:p w:rsidR="00052731" w:rsidRPr="00D2035C" w:rsidRDefault="00052731" w:rsidP="00D2035C">
      <w:pPr>
        <w:spacing w:after="0" w:line="240" w:lineRule="auto"/>
        <w:jc w:val="center"/>
        <w:rPr>
          <w:rFonts w:asciiTheme="majorBidi" w:hAnsiTheme="majorBidi" w:cstheme="majorBidi"/>
          <w:b/>
          <w:color w:val="0070C0"/>
        </w:rPr>
      </w:pPr>
    </w:p>
    <w:p w:rsidR="00675D71" w:rsidRPr="00D2035C" w:rsidRDefault="00675D71" w:rsidP="00D2035C">
      <w:pPr>
        <w:spacing w:after="0" w:line="240" w:lineRule="auto"/>
        <w:jc w:val="center"/>
        <w:rPr>
          <w:rFonts w:asciiTheme="majorBidi" w:hAnsiTheme="majorBidi" w:cstheme="majorBidi"/>
          <w:b/>
          <w:color w:val="0070C0"/>
        </w:rPr>
      </w:pPr>
      <w:r w:rsidRPr="00D2035C">
        <w:rPr>
          <w:rFonts w:asciiTheme="majorBidi" w:hAnsiTheme="majorBidi" w:cstheme="majorBidi"/>
          <w:b/>
          <w:color w:val="0070C0"/>
        </w:rPr>
        <w:t>ORGANIZZAZIONE</w:t>
      </w: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2035C">
        <w:rPr>
          <w:rFonts w:asciiTheme="majorBidi" w:hAnsiTheme="majorBidi" w:cstheme="majorBidi"/>
          <w:b/>
          <w:bCs/>
        </w:rPr>
        <w:t>Responsabile dell’iniziativa</w:t>
      </w:r>
      <w:r w:rsidRPr="00D2035C">
        <w:rPr>
          <w:rFonts w:asciiTheme="majorBidi" w:hAnsiTheme="majorBidi" w:cstheme="majorBidi"/>
          <w:i/>
          <w:iCs/>
        </w:rPr>
        <w:t xml:space="preserve"> </w:t>
      </w: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  <w:i/>
          <w:iCs/>
        </w:rPr>
        <w:t xml:space="preserve">Francesco Adamo, </w:t>
      </w:r>
      <w:proofErr w:type="spellStart"/>
      <w:r w:rsidRPr="00D2035C">
        <w:rPr>
          <w:rFonts w:asciiTheme="majorBidi" w:hAnsiTheme="majorBidi" w:cstheme="majorBidi"/>
        </w:rPr>
        <w:t>Geoprogress</w:t>
      </w:r>
      <w:proofErr w:type="spellEnd"/>
      <w:r w:rsidRPr="00D2035C">
        <w:rPr>
          <w:rFonts w:asciiTheme="majorBidi" w:hAnsiTheme="majorBidi" w:cstheme="majorBidi"/>
        </w:rPr>
        <w:t xml:space="preserve"> Onlus</w:t>
      </w:r>
    </w:p>
    <w:p w:rsidR="00675D71" w:rsidRPr="00D2035C" w:rsidRDefault="00675D71" w:rsidP="00D2035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2035C">
        <w:rPr>
          <w:rFonts w:asciiTheme="majorBidi" w:hAnsiTheme="majorBidi" w:cstheme="majorBidi"/>
          <w:b/>
          <w:bCs/>
        </w:rPr>
        <w:t>Comitato scientifico</w:t>
      </w:r>
    </w:p>
    <w:p w:rsidR="00675D71" w:rsidRPr="00D2035C" w:rsidRDefault="00675D71" w:rsidP="00417970">
      <w:pPr>
        <w:tabs>
          <w:tab w:val="left" w:pos="7230"/>
        </w:tabs>
        <w:spacing w:after="0" w:line="240" w:lineRule="auto"/>
        <w:rPr>
          <w:rFonts w:asciiTheme="majorBidi" w:hAnsiTheme="majorBidi" w:cstheme="majorBidi"/>
          <w:i/>
        </w:rPr>
      </w:pPr>
      <w:r w:rsidRPr="00D2035C">
        <w:rPr>
          <w:rFonts w:asciiTheme="majorBidi" w:hAnsiTheme="majorBidi" w:cstheme="majorBidi"/>
          <w:i/>
        </w:rPr>
        <w:t xml:space="preserve">Francesco </w:t>
      </w:r>
      <w:r w:rsidRPr="00D2035C">
        <w:rPr>
          <w:rFonts w:asciiTheme="majorBidi" w:hAnsiTheme="majorBidi" w:cstheme="majorBidi"/>
          <w:iCs/>
        </w:rPr>
        <w:t>Adamo</w:t>
      </w:r>
      <w:r w:rsidRPr="00D2035C">
        <w:rPr>
          <w:rFonts w:asciiTheme="majorBidi" w:hAnsiTheme="majorBidi" w:cstheme="majorBidi"/>
          <w:i/>
        </w:rPr>
        <w:t xml:space="preserve">, Alessandro </w:t>
      </w:r>
      <w:proofErr w:type="spellStart"/>
      <w:r w:rsidRPr="00D2035C">
        <w:rPr>
          <w:rFonts w:asciiTheme="majorBidi" w:hAnsiTheme="majorBidi" w:cstheme="majorBidi"/>
          <w:i/>
        </w:rPr>
        <w:t>Capocc</w:t>
      </w:r>
      <w:r w:rsidR="00844385">
        <w:rPr>
          <w:rFonts w:asciiTheme="majorBidi" w:hAnsiTheme="majorBidi" w:cstheme="majorBidi"/>
          <w:i/>
        </w:rPr>
        <w:t>hi</w:t>
      </w:r>
      <w:proofErr w:type="spellEnd"/>
      <w:r w:rsidR="00844385">
        <w:rPr>
          <w:rFonts w:asciiTheme="majorBidi" w:hAnsiTheme="majorBidi" w:cstheme="majorBidi"/>
          <w:i/>
        </w:rPr>
        <w:t xml:space="preserve">, Cesare </w:t>
      </w:r>
      <w:proofErr w:type="spellStart"/>
      <w:r w:rsidR="00844385">
        <w:rPr>
          <w:rFonts w:asciiTheme="majorBidi" w:hAnsiTheme="majorBidi" w:cstheme="majorBidi"/>
          <w:i/>
        </w:rPr>
        <w:t>Emanuel</w:t>
      </w:r>
      <w:proofErr w:type="spellEnd"/>
      <w:r w:rsidR="00844385">
        <w:rPr>
          <w:rFonts w:asciiTheme="majorBidi" w:hAnsiTheme="majorBidi" w:cstheme="majorBidi"/>
          <w:i/>
        </w:rPr>
        <w:t xml:space="preserve">, </w:t>
      </w:r>
      <w:r w:rsidRPr="00D2035C">
        <w:rPr>
          <w:rFonts w:asciiTheme="majorBidi" w:hAnsiTheme="majorBidi" w:cstheme="majorBidi"/>
          <w:i/>
        </w:rPr>
        <w:t xml:space="preserve"> Gio</w:t>
      </w:r>
      <w:r w:rsidR="00645E92">
        <w:rPr>
          <w:rFonts w:asciiTheme="majorBidi" w:hAnsiTheme="majorBidi" w:cstheme="majorBidi"/>
          <w:i/>
        </w:rPr>
        <w:t xml:space="preserve">vanni </w:t>
      </w:r>
      <w:proofErr w:type="spellStart"/>
      <w:r w:rsidR="00645E92">
        <w:rPr>
          <w:rFonts w:asciiTheme="majorBidi" w:hAnsiTheme="majorBidi" w:cstheme="majorBidi"/>
          <w:i/>
        </w:rPr>
        <w:t>Fraquelli</w:t>
      </w:r>
      <w:proofErr w:type="spellEnd"/>
      <w:r w:rsidR="00645E92">
        <w:rPr>
          <w:rFonts w:asciiTheme="majorBidi" w:hAnsiTheme="majorBidi" w:cstheme="majorBidi"/>
          <w:i/>
        </w:rPr>
        <w:t xml:space="preserve">, </w:t>
      </w:r>
      <w:r w:rsidR="002E5740">
        <w:rPr>
          <w:rFonts w:asciiTheme="majorBidi" w:hAnsiTheme="majorBidi" w:cstheme="majorBidi"/>
          <w:i/>
        </w:rPr>
        <w:t xml:space="preserve">Monica </w:t>
      </w:r>
      <w:proofErr w:type="spellStart"/>
      <w:r w:rsidR="002E5740">
        <w:rPr>
          <w:rFonts w:asciiTheme="majorBidi" w:hAnsiTheme="majorBidi" w:cstheme="majorBidi"/>
          <w:i/>
        </w:rPr>
        <w:t>Meini</w:t>
      </w:r>
      <w:proofErr w:type="spellEnd"/>
      <w:r w:rsidR="002E5740">
        <w:rPr>
          <w:rFonts w:asciiTheme="majorBidi" w:hAnsiTheme="majorBidi" w:cstheme="majorBidi"/>
          <w:i/>
        </w:rPr>
        <w:t xml:space="preserve">, </w:t>
      </w:r>
      <w:r w:rsidR="00645E92">
        <w:rPr>
          <w:rFonts w:asciiTheme="majorBidi" w:hAnsiTheme="majorBidi" w:cstheme="majorBidi"/>
          <w:i/>
        </w:rPr>
        <w:t>Fabio Pollice</w:t>
      </w:r>
      <w:r w:rsidRPr="00D2035C">
        <w:rPr>
          <w:rFonts w:asciiTheme="majorBidi" w:hAnsiTheme="majorBidi" w:cstheme="majorBidi"/>
          <w:i/>
        </w:rPr>
        <w:t xml:space="preserve">, </w:t>
      </w:r>
      <w:proofErr w:type="spellStart"/>
      <w:r w:rsidRPr="00D2035C">
        <w:rPr>
          <w:rFonts w:asciiTheme="majorBidi" w:hAnsiTheme="majorBidi" w:cstheme="majorBidi"/>
          <w:i/>
        </w:rPr>
        <w:t>Piercarlo</w:t>
      </w:r>
      <w:proofErr w:type="spellEnd"/>
      <w:r w:rsidRPr="00D2035C">
        <w:rPr>
          <w:rFonts w:asciiTheme="majorBidi" w:hAnsiTheme="majorBidi" w:cstheme="majorBidi"/>
          <w:i/>
        </w:rPr>
        <w:t xml:space="preserve"> Rossi, Vittorio Ruggiero, </w:t>
      </w:r>
      <w:r w:rsidR="002E5740">
        <w:rPr>
          <w:rFonts w:asciiTheme="majorBidi" w:hAnsiTheme="majorBidi" w:cstheme="majorBidi"/>
          <w:i/>
        </w:rPr>
        <w:t xml:space="preserve">Gianfranco Spinelli, </w:t>
      </w:r>
      <w:proofErr w:type="spellStart"/>
      <w:r w:rsidRPr="00D2035C">
        <w:rPr>
          <w:rFonts w:asciiTheme="majorBidi" w:hAnsiTheme="majorBidi" w:cstheme="majorBidi"/>
          <w:i/>
        </w:rPr>
        <w:t>Lida</w:t>
      </w:r>
      <w:proofErr w:type="spellEnd"/>
      <w:r w:rsidRPr="00D2035C">
        <w:rPr>
          <w:rFonts w:asciiTheme="majorBidi" w:hAnsiTheme="majorBidi" w:cstheme="majorBidi"/>
          <w:i/>
        </w:rPr>
        <w:t xml:space="preserve"> </w:t>
      </w:r>
      <w:proofErr w:type="spellStart"/>
      <w:r w:rsidRPr="00D2035C">
        <w:rPr>
          <w:rFonts w:asciiTheme="majorBidi" w:hAnsiTheme="majorBidi" w:cstheme="majorBidi"/>
          <w:i/>
        </w:rPr>
        <w:t>Viganoni</w:t>
      </w:r>
      <w:proofErr w:type="spellEnd"/>
    </w:p>
    <w:p w:rsidR="00675D71" w:rsidRPr="00D2035C" w:rsidRDefault="00675D71" w:rsidP="00633C6F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D2035C">
        <w:rPr>
          <w:rFonts w:asciiTheme="majorBidi" w:hAnsiTheme="majorBidi" w:cstheme="majorBidi"/>
          <w:b/>
          <w:bCs/>
        </w:rPr>
        <w:t>Segreteria:</w:t>
      </w:r>
      <w:r w:rsidRPr="00D2035C">
        <w:rPr>
          <w:rFonts w:asciiTheme="majorBidi" w:hAnsiTheme="majorBidi" w:cstheme="majorBidi"/>
          <w:i/>
          <w:iCs/>
        </w:rPr>
        <w:t xml:space="preserve"> </w:t>
      </w:r>
    </w:p>
    <w:p w:rsidR="00DB1DC2" w:rsidRDefault="00DB1DC2" w:rsidP="00DB1DC2">
      <w:pP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Caterina </w:t>
      </w:r>
      <w:proofErr w:type="spellStart"/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Zadra</w:t>
      </w:r>
      <w:proofErr w:type="spellEnd"/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(Coord.), e-mail: nonsolotrekking@nonsolotrekking.com </w:t>
      </w:r>
    </w:p>
    <w:p w:rsidR="00A541EE" w:rsidRDefault="00A541EE" w:rsidP="00DB1DC2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</w:p>
    <w:p w:rsidR="00C330FA" w:rsidRPr="00D2035C" w:rsidRDefault="00915A52" w:rsidP="00DB1DC2">
      <w:pPr>
        <w:tabs>
          <w:tab w:val="left" w:pos="426"/>
        </w:tabs>
        <w:spacing w:after="0" w:line="240" w:lineRule="auto"/>
        <w:rPr>
          <w:rFonts w:asciiTheme="majorBidi" w:hAnsiTheme="majorBidi" w:cstheme="majorBidi"/>
        </w:rPr>
      </w:pPr>
      <w:r w:rsidRPr="00DB1DC2">
        <w:rPr>
          <w:rFonts w:asciiTheme="majorBidi" w:hAnsiTheme="majorBidi" w:cstheme="majorBidi"/>
          <w:color w:val="222222"/>
          <w:shd w:val="clear" w:color="auto" w:fill="FFFFFF"/>
        </w:rPr>
        <w:t xml:space="preserve">Informazioni </w:t>
      </w:r>
      <w:r w:rsidR="00DB1DC2">
        <w:rPr>
          <w:rFonts w:asciiTheme="majorBidi" w:hAnsiTheme="majorBidi" w:cstheme="majorBidi"/>
          <w:color w:val="222222"/>
          <w:shd w:val="clear" w:color="auto" w:fill="FFFFFF"/>
        </w:rPr>
        <w:t xml:space="preserve">logistiche </w:t>
      </w:r>
      <w:r w:rsidRPr="00DB1DC2">
        <w:rPr>
          <w:rFonts w:asciiTheme="majorBidi" w:hAnsiTheme="majorBidi" w:cstheme="majorBidi"/>
          <w:color w:val="222222"/>
          <w:shd w:val="clear" w:color="auto" w:fill="FFFFFF"/>
        </w:rPr>
        <w:t>:</w:t>
      </w:r>
      <w:r w:rsidRPr="00D2035C">
        <w:rPr>
          <w:rFonts w:asciiTheme="majorBidi" w:hAnsiTheme="majorBidi" w:cstheme="majorBidi"/>
          <w:color w:val="222222"/>
          <w:shd w:val="clear" w:color="auto" w:fill="FFFFFF"/>
        </w:rPr>
        <w:t xml:space="preserve"> tel. </w:t>
      </w:r>
      <w:r w:rsidR="00DB1DC2">
        <w:rPr>
          <w:rFonts w:asciiTheme="majorBidi" w:hAnsiTheme="majorBidi" w:cstheme="majorBidi"/>
          <w:color w:val="444444"/>
          <w:shd w:val="clear" w:color="auto" w:fill="FFFFFF"/>
        </w:rPr>
        <w:t>0321</w:t>
      </w:r>
      <w:r w:rsidRPr="00D2035C">
        <w:rPr>
          <w:rFonts w:asciiTheme="majorBidi" w:hAnsiTheme="majorBidi" w:cstheme="majorBidi"/>
          <w:color w:val="444444"/>
          <w:shd w:val="clear" w:color="auto" w:fill="FFFFFF"/>
        </w:rPr>
        <w:t xml:space="preserve"> </w:t>
      </w:r>
      <w:r w:rsidR="00DB1DC2">
        <w:rPr>
          <w:rFonts w:asciiTheme="majorBidi" w:hAnsiTheme="majorBidi" w:cstheme="majorBidi"/>
          <w:color w:val="444444"/>
          <w:shd w:val="clear" w:color="auto" w:fill="FFFFFF"/>
        </w:rPr>
        <w:t>375339</w:t>
      </w:r>
    </w:p>
    <w:p w:rsidR="0048541E" w:rsidRPr="00D2035C" w:rsidRDefault="00915A52" w:rsidP="00D2035C">
      <w:pPr>
        <w:tabs>
          <w:tab w:val="left" w:pos="426"/>
        </w:tabs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 xml:space="preserve">Informazioni </w:t>
      </w:r>
      <w:r w:rsidR="00DC20FE" w:rsidRPr="00D2035C">
        <w:rPr>
          <w:rFonts w:asciiTheme="majorBidi" w:hAnsiTheme="majorBidi" w:cstheme="majorBidi"/>
        </w:rPr>
        <w:t>sul programma: info@geoprogress.eu, 3351343112</w:t>
      </w:r>
    </w:p>
    <w:p w:rsidR="00915A52" w:rsidRPr="00D2035C" w:rsidRDefault="00915A52" w:rsidP="00DB1DC2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i/>
          <w:iCs/>
        </w:rPr>
      </w:pPr>
      <w:r w:rsidRPr="00D2035C">
        <w:rPr>
          <w:rFonts w:asciiTheme="majorBidi" w:hAnsiTheme="majorBidi" w:cstheme="majorBidi"/>
        </w:rPr>
        <w:t xml:space="preserve">Rapporti con la Stampa: </w:t>
      </w:r>
    </w:p>
    <w:p w:rsidR="00915A52" w:rsidRPr="00D2035C" w:rsidRDefault="00915A52" w:rsidP="00D2035C">
      <w:pPr>
        <w:tabs>
          <w:tab w:val="left" w:pos="426"/>
        </w:tabs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Ufficio redazi</w:t>
      </w:r>
      <w:r w:rsidR="00C330FA" w:rsidRPr="00D2035C">
        <w:rPr>
          <w:rFonts w:asciiTheme="majorBidi" w:hAnsiTheme="majorBidi" w:cstheme="majorBidi"/>
        </w:rPr>
        <w:t>onale e gestione Social network</w:t>
      </w:r>
      <w:r w:rsidRPr="00D2035C">
        <w:rPr>
          <w:rFonts w:asciiTheme="majorBidi" w:hAnsiTheme="majorBidi" w:cstheme="majorBidi"/>
        </w:rPr>
        <w:t xml:space="preserve"> : </w:t>
      </w:r>
      <w:r w:rsidR="00C330FA" w:rsidRPr="00D2035C">
        <w:rPr>
          <w:rFonts w:asciiTheme="majorBidi" w:hAnsiTheme="majorBidi" w:cstheme="majorBidi"/>
          <w:i/>
          <w:iCs/>
        </w:rPr>
        <w:t>Elena Gallarate</w:t>
      </w:r>
      <w:r w:rsidR="00C330FA" w:rsidRPr="00D2035C">
        <w:rPr>
          <w:rFonts w:asciiTheme="majorBidi" w:hAnsiTheme="majorBidi" w:cstheme="majorBidi"/>
        </w:rPr>
        <w:t xml:space="preserve">, </w:t>
      </w:r>
      <w:r w:rsidRPr="00D2035C">
        <w:rPr>
          <w:rFonts w:asciiTheme="majorBidi" w:hAnsiTheme="majorBidi" w:cstheme="majorBidi"/>
          <w:i/>
          <w:iCs/>
        </w:rPr>
        <w:t xml:space="preserve">Edoardo </w:t>
      </w:r>
      <w:proofErr w:type="spellStart"/>
      <w:r w:rsidRPr="00D2035C">
        <w:rPr>
          <w:rFonts w:asciiTheme="majorBidi" w:hAnsiTheme="majorBidi" w:cstheme="majorBidi"/>
          <w:i/>
          <w:iCs/>
        </w:rPr>
        <w:t>Ardizzone</w:t>
      </w:r>
      <w:proofErr w:type="spellEnd"/>
      <w:r w:rsidRPr="00D2035C">
        <w:rPr>
          <w:rFonts w:asciiTheme="majorBidi" w:hAnsiTheme="majorBidi" w:cstheme="majorBidi"/>
          <w:i/>
          <w:iCs/>
        </w:rPr>
        <w:t xml:space="preserve"> </w:t>
      </w:r>
      <w:r w:rsidRPr="00D2035C">
        <w:rPr>
          <w:rFonts w:asciiTheme="majorBidi" w:hAnsiTheme="majorBidi" w:cstheme="majorBidi"/>
        </w:rPr>
        <w:t>(</w:t>
      </w:r>
      <w:proofErr w:type="spellStart"/>
      <w:r w:rsidRPr="00D2035C">
        <w:rPr>
          <w:rFonts w:asciiTheme="majorBidi" w:hAnsiTheme="majorBidi" w:cstheme="majorBidi"/>
        </w:rPr>
        <w:t>Geoprogress</w:t>
      </w:r>
      <w:proofErr w:type="spellEnd"/>
      <w:r w:rsidRPr="00D2035C">
        <w:rPr>
          <w:rFonts w:asciiTheme="majorBidi" w:hAnsiTheme="majorBidi" w:cstheme="majorBidi"/>
        </w:rPr>
        <w:t>)</w:t>
      </w:r>
    </w:p>
    <w:p w:rsidR="006652E4" w:rsidRPr="00D2035C" w:rsidRDefault="006652E4" w:rsidP="00D2035C">
      <w:pPr>
        <w:spacing w:after="0" w:line="240" w:lineRule="auto"/>
        <w:jc w:val="center"/>
        <w:rPr>
          <w:rFonts w:asciiTheme="majorBidi" w:hAnsiTheme="majorBidi" w:cstheme="majorBidi"/>
          <w:bCs/>
        </w:rPr>
      </w:pPr>
    </w:p>
    <w:p w:rsidR="00EE1038" w:rsidRPr="00D2035C" w:rsidRDefault="00675D71" w:rsidP="00D2035C">
      <w:pPr>
        <w:spacing w:after="0" w:line="240" w:lineRule="auto"/>
        <w:jc w:val="center"/>
        <w:rPr>
          <w:rFonts w:asciiTheme="majorBidi" w:eastAsia="Times New Roman" w:hAnsiTheme="majorBidi" w:cstheme="majorBidi"/>
          <w:color w:val="555555"/>
          <w:shd w:val="clear" w:color="auto" w:fill="FFFFFF"/>
          <w:lang w:eastAsia="it-IT"/>
        </w:rPr>
      </w:pPr>
      <w:r w:rsidRPr="00D2035C">
        <w:rPr>
          <w:rFonts w:asciiTheme="majorBidi" w:hAnsiTheme="majorBidi" w:cstheme="majorBidi"/>
          <w:b/>
          <w:bCs/>
          <w:color w:val="0070C0"/>
        </w:rPr>
        <w:t>ISCRIZIONE AL CONVEGNO</w:t>
      </w:r>
    </w:p>
    <w:p w:rsidR="00EE1038" w:rsidRPr="00D2035C" w:rsidRDefault="00EE1038" w:rsidP="00D2035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</w:rPr>
      </w:pPr>
    </w:p>
    <w:p w:rsidR="00EE1038" w:rsidRPr="00D2035C" w:rsidRDefault="00675D71" w:rsidP="00651093">
      <w:pPr>
        <w:spacing w:after="0" w:line="240" w:lineRule="auto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</w:rPr>
        <w:t>Le iscrizioni alle Giornate del Turismo 201</w:t>
      </w:r>
      <w:r w:rsidR="00651093">
        <w:rPr>
          <w:rFonts w:asciiTheme="majorBidi" w:hAnsiTheme="majorBidi" w:cstheme="majorBidi"/>
        </w:rPr>
        <w:t>7</w:t>
      </w:r>
      <w:r w:rsidRPr="00D2035C">
        <w:rPr>
          <w:rFonts w:asciiTheme="majorBidi" w:hAnsiTheme="majorBidi" w:cstheme="majorBidi"/>
        </w:rPr>
        <w:t xml:space="preserve"> vanno comunicate alla Segreteria via e-mail </w:t>
      </w:r>
      <w:hyperlink r:id="rId10" w:history="1">
        <w:r w:rsidRPr="00D2035C">
          <w:rPr>
            <w:rStyle w:val="Collegamentoipertestuale"/>
            <w:rFonts w:asciiTheme="majorBidi" w:eastAsia="MS Gothic" w:hAnsiTheme="majorBidi" w:cstheme="majorBidi"/>
          </w:rPr>
          <w:t>info@geoprogress.eu</w:t>
        </w:r>
      </w:hyperlink>
      <w:r w:rsidRPr="00D2035C">
        <w:rPr>
          <w:rFonts w:asciiTheme="majorBidi" w:hAnsiTheme="majorBidi" w:cstheme="majorBidi"/>
        </w:rPr>
        <w:t xml:space="preserve"> oppure via fax 0321/375405, con la scheda riportata qui di seguito, comunicando data e modalità di versamento  della quota d'iscrizione.  </w:t>
      </w:r>
    </w:p>
    <w:p w:rsidR="00B21019" w:rsidRPr="00D2035C" w:rsidRDefault="00675D71" w:rsidP="00D2035C">
      <w:pPr>
        <w:spacing w:after="0" w:line="240" w:lineRule="auto"/>
        <w:rPr>
          <w:rFonts w:asciiTheme="majorBidi" w:hAnsiTheme="majorBidi" w:cstheme="majorBidi"/>
          <w:b/>
        </w:rPr>
      </w:pPr>
      <w:r w:rsidRPr="00D2035C">
        <w:rPr>
          <w:rFonts w:asciiTheme="majorBidi" w:hAnsiTheme="majorBidi" w:cstheme="majorBidi"/>
        </w:rPr>
        <w:t xml:space="preserve">Il versamento va effettuato sul CC intestato a </w:t>
      </w:r>
      <w:r w:rsidRPr="00D2035C">
        <w:rPr>
          <w:rFonts w:asciiTheme="majorBidi" w:hAnsiTheme="majorBidi" w:cstheme="majorBidi"/>
          <w:b/>
          <w:bCs/>
        </w:rPr>
        <w:t>GEOPROGRESS</w:t>
      </w:r>
      <w:r w:rsidRPr="00D2035C">
        <w:rPr>
          <w:rFonts w:asciiTheme="majorBidi" w:hAnsiTheme="majorBidi" w:cstheme="majorBidi"/>
        </w:rPr>
        <w:t xml:space="preserve"> , Via </w:t>
      </w:r>
      <w:proofErr w:type="spellStart"/>
      <w:r w:rsidRPr="00D2035C">
        <w:rPr>
          <w:rFonts w:asciiTheme="majorBidi" w:hAnsiTheme="majorBidi" w:cstheme="majorBidi"/>
        </w:rPr>
        <w:t>Perrone</w:t>
      </w:r>
      <w:proofErr w:type="spellEnd"/>
      <w:r w:rsidRPr="00D2035C">
        <w:rPr>
          <w:rFonts w:asciiTheme="majorBidi" w:hAnsiTheme="majorBidi" w:cstheme="majorBidi"/>
        </w:rPr>
        <w:t xml:space="preserve"> 18 – Novara (CF 94063920030) presso BANCA PROSSIMA, Fil. 5000 , Novara IBAN: </w:t>
      </w:r>
      <w:r w:rsidRPr="00D2035C">
        <w:rPr>
          <w:rFonts w:asciiTheme="majorBidi" w:hAnsiTheme="majorBidi" w:cstheme="majorBidi"/>
          <w:b/>
        </w:rPr>
        <w:t xml:space="preserve">IT22V0335901600100000016996 </w:t>
      </w:r>
    </w:p>
    <w:p w:rsidR="00B21019" w:rsidRPr="00D2035C" w:rsidRDefault="00B21019" w:rsidP="00D2035C">
      <w:pPr>
        <w:spacing w:after="0" w:line="240" w:lineRule="auto"/>
        <w:rPr>
          <w:rFonts w:asciiTheme="majorBidi" w:hAnsiTheme="majorBidi" w:cstheme="majorBidi"/>
          <w:b/>
        </w:rPr>
      </w:pPr>
    </w:p>
    <w:p w:rsidR="00744B62" w:rsidRPr="00744B62" w:rsidRDefault="00675D71" w:rsidP="00744B62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2035C">
        <w:rPr>
          <w:rFonts w:asciiTheme="majorBidi" w:hAnsiTheme="majorBidi" w:cstheme="majorBidi"/>
          <w:b/>
          <w:bCs/>
        </w:rPr>
        <w:t>Quota d’iscrizione al convegno</w:t>
      </w:r>
    </w:p>
    <w:p w:rsidR="00B24262" w:rsidRPr="00744B62" w:rsidRDefault="00675D71" w:rsidP="00744B62">
      <w:pPr>
        <w:pStyle w:val="Paragrafoelenco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/>
        </w:rPr>
      </w:pPr>
      <w:r w:rsidRPr="00744B62">
        <w:rPr>
          <w:rFonts w:asciiTheme="majorBidi" w:hAnsiTheme="majorBidi" w:cstheme="majorBidi"/>
        </w:rPr>
        <w:t xml:space="preserve">Euro 100 per ricercatori, operatori privati e pubblici, soci e non soci, quale contributo per l’organizzazione  e/o per </w:t>
      </w:r>
      <w:r w:rsidRPr="00744B62">
        <w:rPr>
          <w:rFonts w:asciiTheme="majorBidi" w:hAnsiTheme="majorBidi" w:cstheme="majorBidi"/>
          <w:u w:val="single"/>
        </w:rPr>
        <w:t xml:space="preserve">la pubblicazione negli </w:t>
      </w:r>
      <w:r w:rsidRPr="00744B62">
        <w:rPr>
          <w:rFonts w:asciiTheme="majorBidi" w:hAnsiTheme="majorBidi" w:cstheme="majorBidi"/>
          <w:i/>
          <w:u w:val="single"/>
        </w:rPr>
        <w:t>Annali del turismo</w:t>
      </w:r>
      <w:r w:rsidRPr="00744B62">
        <w:rPr>
          <w:rFonts w:asciiTheme="majorBidi" w:hAnsiTheme="majorBidi" w:cstheme="majorBidi"/>
        </w:rPr>
        <w:t xml:space="preserve"> dei testi inviatici e approvati dal Comitato scientifico</w:t>
      </w:r>
      <w:r w:rsidRPr="00744B62">
        <w:rPr>
          <w:rFonts w:asciiTheme="majorBidi" w:hAnsiTheme="majorBidi" w:cstheme="majorBidi"/>
          <w:i/>
        </w:rPr>
        <w:t xml:space="preserve">. </w:t>
      </w:r>
    </w:p>
    <w:p w:rsidR="00744B62" w:rsidRPr="00744B62" w:rsidRDefault="00B21019" w:rsidP="00744B6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744B62">
        <w:rPr>
          <w:rFonts w:asciiTheme="majorBidi" w:hAnsiTheme="majorBidi" w:cstheme="majorBidi"/>
        </w:rPr>
        <w:lastRenderedPageBreak/>
        <w:t xml:space="preserve">Euro  50 (comprensivi della quota sociale annua) per i soci di </w:t>
      </w:r>
      <w:proofErr w:type="spellStart"/>
      <w:r w:rsidRPr="00744B62">
        <w:rPr>
          <w:rFonts w:asciiTheme="majorBidi" w:hAnsiTheme="majorBidi" w:cstheme="majorBidi"/>
        </w:rPr>
        <w:t>Geoprogress</w:t>
      </w:r>
      <w:proofErr w:type="spellEnd"/>
      <w:r w:rsidRPr="00744B62">
        <w:rPr>
          <w:rFonts w:asciiTheme="majorBidi" w:hAnsiTheme="majorBidi" w:cstheme="majorBidi"/>
        </w:rPr>
        <w:t xml:space="preserve"> che partecipano solo alla</w:t>
      </w:r>
      <w:r w:rsidRPr="00744B62">
        <w:rPr>
          <w:rFonts w:asciiTheme="majorBidi" w:hAnsiTheme="majorBidi" w:cstheme="majorBidi"/>
          <w:b/>
        </w:rPr>
        <w:t xml:space="preserve"> cena sociale</w:t>
      </w:r>
      <w:r w:rsidRPr="00744B62">
        <w:rPr>
          <w:rFonts w:asciiTheme="majorBidi" w:hAnsiTheme="majorBidi" w:cstheme="majorBidi"/>
        </w:rPr>
        <w:t xml:space="preserve">, prevista dopo l’Assemblea, </w:t>
      </w:r>
      <w:r w:rsidRPr="00744B62">
        <w:rPr>
          <w:rFonts w:asciiTheme="majorBidi" w:hAnsiTheme="majorBidi" w:cstheme="majorBidi"/>
          <w:b/>
        </w:rPr>
        <w:t>prenotandosi</w:t>
      </w:r>
      <w:r w:rsidRPr="00744B62">
        <w:rPr>
          <w:rFonts w:asciiTheme="majorBidi" w:hAnsiTheme="majorBidi" w:cstheme="majorBidi"/>
        </w:rPr>
        <w:t xml:space="preserve"> a </w:t>
      </w:r>
      <w:hyperlink r:id="rId11" w:history="1">
        <w:r w:rsidRPr="00744B62">
          <w:rPr>
            <w:rStyle w:val="Collegamentoipertestuale"/>
            <w:rFonts w:asciiTheme="majorBidi" w:eastAsia="MS Gothic" w:hAnsiTheme="majorBidi" w:cstheme="majorBidi"/>
          </w:rPr>
          <w:t>info@geoprogress.eu</w:t>
        </w:r>
      </w:hyperlink>
      <w:r w:rsidRPr="00744B62">
        <w:rPr>
          <w:rFonts w:asciiTheme="majorBidi" w:hAnsiTheme="majorBidi" w:cstheme="majorBidi"/>
        </w:rPr>
        <w:t xml:space="preserve"> per consentir</w:t>
      </w:r>
      <w:r w:rsidR="0060348E" w:rsidRPr="00744B62">
        <w:rPr>
          <w:rFonts w:asciiTheme="majorBidi" w:hAnsiTheme="majorBidi" w:cstheme="majorBidi"/>
        </w:rPr>
        <w:t xml:space="preserve">e di riservare i posti a tavola </w:t>
      </w:r>
      <w:r w:rsidR="0060348E" w:rsidRPr="00744B62">
        <w:rPr>
          <w:rFonts w:asciiTheme="majorBidi" w:hAnsiTheme="majorBidi" w:cstheme="majorBidi"/>
          <w:b/>
          <w:bCs/>
        </w:rPr>
        <w:t xml:space="preserve">entro il </w:t>
      </w:r>
      <w:r w:rsidR="00744B62">
        <w:rPr>
          <w:rFonts w:asciiTheme="majorBidi" w:hAnsiTheme="majorBidi" w:cstheme="majorBidi"/>
          <w:b/>
          <w:bCs/>
        </w:rPr>
        <w:t>20</w:t>
      </w:r>
      <w:r w:rsidR="0060348E" w:rsidRPr="00744B62">
        <w:rPr>
          <w:rFonts w:asciiTheme="majorBidi" w:hAnsiTheme="majorBidi" w:cstheme="majorBidi"/>
          <w:b/>
          <w:bCs/>
        </w:rPr>
        <w:t xml:space="preserve"> ottobre</w:t>
      </w:r>
      <w:r w:rsidRPr="00744B62">
        <w:rPr>
          <w:rFonts w:asciiTheme="majorBidi" w:hAnsiTheme="majorBidi" w:cstheme="majorBidi"/>
        </w:rPr>
        <w:t xml:space="preserve"> </w:t>
      </w:r>
      <w:r w:rsidR="0060348E" w:rsidRPr="00744B62">
        <w:rPr>
          <w:rFonts w:asciiTheme="majorBidi" w:hAnsiTheme="majorBidi" w:cstheme="majorBidi"/>
        </w:rPr>
        <w:t xml:space="preserve">. </w:t>
      </w:r>
    </w:p>
    <w:p w:rsidR="00744B62" w:rsidRDefault="00B63B1C" w:rsidP="00744B62">
      <w:pPr>
        <w:spacing w:after="0" w:line="240" w:lineRule="auto"/>
        <w:jc w:val="both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  <w:b/>
          <w:bCs/>
        </w:rPr>
        <w:t>G</w:t>
      </w:r>
      <w:r w:rsidR="0060348E" w:rsidRPr="00D2035C">
        <w:rPr>
          <w:rFonts w:asciiTheme="majorBidi" w:hAnsiTheme="majorBidi" w:cstheme="majorBidi"/>
          <w:b/>
          <w:bCs/>
        </w:rPr>
        <w:t>li operatori delle Associazioni turistiche</w:t>
      </w:r>
      <w:r w:rsidRPr="00D2035C">
        <w:rPr>
          <w:rFonts w:asciiTheme="majorBidi" w:hAnsiTheme="majorBidi" w:cstheme="majorBidi"/>
        </w:rPr>
        <w:t xml:space="preserve"> che partecipano all'evento che, come auspichiamo, </w:t>
      </w:r>
      <w:r w:rsidR="00744B62">
        <w:rPr>
          <w:rFonts w:asciiTheme="majorBidi" w:hAnsiTheme="majorBidi" w:cstheme="majorBidi"/>
        </w:rPr>
        <w:t xml:space="preserve"> </w:t>
      </w:r>
      <w:r w:rsidRPr="00D2035C">
        <w:rPr>
          <w:rFonts w:asciiTheme="majorBidi" w:hAnsiTheme="majorBidi" w:cstheme="majorBidi"/>
        </w:rPr>
        <w:t xml:space="preserve">hanno il piacere di partecipare anche alla cena </w:t>
      </w:r>
      <w:r w:rsidR="0060348E" w:rsidRPr="00D2035C">
        <w:rPr>
          <w:rFonts w:asciiTheme="majorBidi" w:hAnsiTheme="majorBidi" w:cstheme="majorBidi"/>
        </w:rPr>
        <w:t xml:space="preserve"> </w:t>
      </w:r>
      <w:r w:rsidRPr="00D2035C">
        <w:rPr>
          <w:rFonts w:asciiTheme="majorBidi" w:hAnsiTheme="majorBidi" w:cstheme="majorBidi"/>
        </w:rPr>
        <w:t>sono anch'essi invitati a prenotarsi e a fare all'arrivo una donazione che co</w:t>
      </w:r>
      <w:r w:rsidR="00744B62">
        <w:rPr>
          <w:rFonts w:asciiTheme="majorBidi" w:hAnsiTheme="majorBidi" w:cstheme="majorBidi"/>
        </w:rPr>
        <w:t xml:space="preserve">pra almeno il costo della cena. </w:t>
      </w:r>
    </w:p>
    <w:p w:rsidR="0060348E" w:rsidRDefault="00B21019" w:rsidP="00744B62">
      <w:pPr>
        <w:spacing w:after="0" w:line="240" w:lineRule="auto"/>
        <w:jc w:val="both"/>
        <w:rPr>
          <w:rFonts w:asciiTheme="majorBidi" w:hAnsiTheme="majorBidi" w:cstheme="majorBidi"/>
        </w:rPr>
      </w:pPr>
      <w:r w:rsidRPr="00D2035C">
        <w:rPr>
          <w:rFonts w:asciiTheme="majorBidi" w:hAnsiTheme="majorBidi" w:cstheme="majorBidi"/>
          <w:b/>
          <w:bCs/>
        </w:rPr>
        <w:t xml:space="preserve">Gli studenti e tutti gli interessati solo ad assistere </w:t>
      </w:r>
      <w:r w:rsidRPr="00D2035C">
        <w:rPr>
          <w:rFonts w:asciiTheme="majorBidi" w:hAnsiTheme="majorBidi" w:cstheme="majorBidi"/>
        </w:rPr>
        <w:t xml:space="preserve">alle presentazioni e ai dibattiti sono invitati a versare un contributo libero, quale donazione a sostegno delle attività di </w:t>
      </w:r>
      <w:proofErr w:type="spellStart"/>
      <w:r w:rsidRPr="00D2035C">
        <w:rPr>
          <w:rFonts w:asciiTheme="majorBidi" w:hAnsiTheme="majorBidi" w:cstheme="majorBidi"/>
        </w:rPr>
        <w:t>Geoprogress</w:t>
      </w:r>
      <w:proofErr w:type="spellEnd"/>
      <w:r w:rsidRPr="00D2035C">
        <w:rPr>
          <w:rFonts w:asciiTheme="majorBidi" w:hAnsiTheme="majorBidi" w:cstheme="majorBidi"/>
        </w:rPr>
        <w:t xml:space="preserve"> Onlus,(</w:t>
      </w:r>
      <w:hyperlink r:id="rId12" w:history="1">
        <w:r w:rsidRPr="00D2035C">
          <w:rPr>
            <w:rStyle w:val="Collegamentoipertestuale"/>
            <w:rFonts w:asciiTheme="majorBidi" w:eastAsia="MS Gothic" w:hAnsiTheme="majorBidi" w:cstheme="majorBidi"/>
          </w:rPr>
          <w:t>www.geoprogress.eu</w:t>
        </w:r>
      </w:hyperlink>
      <w:r w:rsidR="00F04328" w:rsidRPr="00D2035C">
        <w:rPr>
          <w:rFonts w:asciiTheme="majorBidi" w:hAnsiTheme="majorBidi" w:cstheme="majorBidi"/>
        </w:rPr>
        <w:t xml:space="preserve">) </w:t>
      </w:r>
      <w:r w:rsidRPr="00D2035C">
        <w:rPr>
          <w:rFonts w:asciiTheme="majorBidi" w:hAnsiTheme="majorBidi" w:cstheme="majorBidi"/>
        </w:rPr>
        <w:t xml:space="preserve">di promozione del progresso delle conoscenze e di cooperazione allo sviluppo - contributo che per coloro che intendono aderire alla Onlus è fissato in </w:t>
      </w:r>
      <w:r w:rsidRPr="00D2035C">
        <w:rPr>
          <w:rFonts w:asciiTheme="majorBidi" w:hAnsiTheme="majorBidi" w:cstheme="majorBidi"/>
          <w:u w:val="single"/>
        </w:rPr>
        <w:t xml:space="preserve">Euro 15 </w:t>
      </w:r>
      <w:r w:rsidRPr="00D2035C">
        <w:rPr>
          <w:rFonts w:asciiTheme="majorBidi" w:hAnsiTheme="majorBidi" w:cstheme="majorBidi"/>
        </w:rPr>
        <w:t>come minimo (o di €50 come quota per il quinquennio 2016-'20) e si può versare al momento della registrazione dei partecipanti.</w:t>
      </w:r>
    </w:p>
    <w:p w:rsidR="00A12F20" w:rsidRPr="00D2035C" w:rsidRDefault="00A12F20" w:rsidP="00D2035C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675D71" w:rsidRDefault="00675D71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5025DF">
        <w:rPr>
          <w:rFonts w:ascii="Times New Roman" w:hAnsi="Times New Roman"/>
          <w:bCs/>
          <w:i/>
          <w:sz w:val="24"/>
          <w:szCs w:val="24"/>
        </w:rPr>
        <w:t xml:space="preserve">Questa  edizione  delle Giornate del Turismo é organizzata da </w:t>
      </w:r>
      <w:proofErr w:type="spellStart"/>
      <w:r w:rsidRPr="005025DF">
        <w:rPr>
          <w:rFonts w:ascii="Times New Roman" w:hAnsi="Times New Roman"/>
          <w:bCs/>
          <w:i/>
          <w:sz w:val="24"/>
          <w:szCs w:val="24"/>
        </w:rPr>
        <w:t>Geoprogress</w:t>
      </w:r>
      <w:proofErr w:type="spellEnd"/>
      <w:r w:rsidRPr="005025DF">
        <w:rPr>
          <w:rFonts w:ascii="Times New Roman" w:hAnsi="Times New Roman"/>
          <w:bCs/>
          <w:i/>
          <w:sz w:val="24"/>
          <w:szCs w:val="24"/>
        </w:rPr>
        <w:t xml:space="preserve"> con</w:t>
      </w:r>
    </w:p>
    <w:p w:rsidR="001E74CE" w:rsidRDefault="001E74CE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1E74CE" w:rsidRDefault="001E74CE" w:rsidP="00D2035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la collaborazione d</w:t>
      </w:r>
      <w:r w:rsidR="00B24262">
        <w:rPr>
          <w:rFonts w:ascii="Times New Roman" w:hAnsi="Times New Roman"/>
          <w:b/>
          <w:bCs/>
          <w:color w:val="0070C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:rsidR="001E74CE" w:rsidRPr="00D00A9D" w:rsidRDefault="00624183" w:rsidP="006C50DC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inline distT="0" distB="0" distL="0" distR="0">
            <wp:extent cx="1305692" cy="544412"/>
            <wp:effectExtent l="19050" t="0" r="8758" b="0"/>
            <wp:docPr id="9" name="Immagine 2" descr="C:\Users\adamo\Pictures\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o\Pictures\UP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18" cy="54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C5" w:rsidRDefault="003E7AC5" w:rsidP="003E7AC5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93508A" w:rsidRDefault="00081410" w:rsidP="00A0668F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70C0"/>
          <w:sz w:val="24"/>
          <w:szCs w:val="24"/>
        </w:rPr>
        <w:t>patrocinio</w:t>
      </w:r>
      <w:r w:rsidR="00A541EE">
        <w:rPr>
          <w:rFonts w:ascii="Times New Roman" w:hAnsi="Times New Roman"/>
          <w:b/>
          <w:bCs/>
          <w:color w:val="0070C0"/>
          <w:sz w:val="24"/>
          <w:szCs w:val="24"/>
        </w:rPr>
        <w:t>*</w:t>
      </w:r>
      <w:proofErr w:type="spellEnd"/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di</w:t>
      </w:r>
      <w:r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148590</wp:posOffset>
            </wp:positionV>
            <wp:extent cx="1180465" cy="574675"/>
            <wp:effectExtent l="19050" t="0" r="635" b="0"/>
            <wp:wrapNone/>
            <wp:docPr id="3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410" w:rsidRDefault="00081410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  <w:r>
        <w:rPr>
          <w:rFonts w:ascii="Times New Roman" w:hAnsi="Times New Roman"/>
          <w:b/>
          <w:noProof/>
          <w:color w:val="333399"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12065</wp:posOffset>
            </wp:positionV>
            <wp:extent cx="901700" cy="411480"/>
            <wp:effectExtent l="19050" t="0" r="0" b="0"/>
            <wp:wrapNone/>
            <wp:docPr id="3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1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410" w:rsidRDefault="00081410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</w:p>
    <w:p w:rsidR="00081410" w:rsidRDefault="00081410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</w:p>
    <w:p w:rsidR="00081410" w:rsidRDefault="00081410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</w:p>
    <w:p w:rsidR="00081410" w:rsidRDefault="00081410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</w:p>
    <w:p w:rsidR="00675D71" w:rsidRDefault="00675D71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  <w:r w:rsidRPr="00A214B0">
        <w:rPr>
          <w:rFonts w:ascii="Times New Roman" w:hAnsi="Times New Roman"/>
          <w:b/>
          <w:color w:val="333399"/>
          <w:sz w:val="16"/>
          <w:szCs w:val="16"/>
        </w:rPr>
        <w:t xml:space="preserve">Conferenza delle Regioni  e </w:t>
      </w:r>
      <w:proofErr w:type="spellStart"/>
      <w:r w:rsidRPr="00A214B0">
        <w:rPr>
          <w:rFonts w:ascii="Times New Roman" w:hAnsi="Times New Roman"/>
          <w:b/>
          <w:color w:val="333399"/>
          <w:sz w:val="16"/>
          <w:szCs w:val="16"/>
        </w:rPr>
        <w:t>P.A</w:t>
      </w:r>
      <w:proofErr w:type="spellEnd"/>
      <w:r w:rsidR="0093508A">
        <w:rPr>
          <w:rFonts w:ascii="Times New Roman" w:hAnsi="Times New Roman"/>
          <w:b/>
          <w:color w:val="333399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333399"/>
          <w:sz w:val="20"/>
          <w:szCs w:val="20"/>
        </w:rPr>
        <w:t>.</w:t>
      </w:r>
      <w:r w:rsidR="0093508A">
        <w:rPr>
          <w:rFonts w:ascii="Times New Roman" w:hAnsi="Times New Roman"/>
          <w:b/>
          <w:color w:val="333399"/>
          <w:sz w:val="20"/>
          <w:szCs w:val="20"/>
        </w:rPr>
        <w:t xml:space="preserve">       </w:t>
      </w:r>
      <w:r w:rsidRPr="00DC1CBB">
        <w:rPr>
          <w:rFonts w:ascii="Times New Roman" w:hAnsi="Times New Roman"/>
          <w:b/>
          <w:color w:val="333399"/>
          <w:sz w:val="16"/>
          <w:szCs w:val="16"/>
        </w:rPr>
        <w:t>Ministero</w:t>
      </w:r>
      <w:r w:rsidR="003C7D9A">
        <w:rPr>
          <w:rFonts w:ascii="Times New Roman" w:hAnsi="Times New Roman"/>
          <w:b/>
          <w:color w:val="333399"/>
          <w:sz w:val="16"/>
          <w:szCs w:val="16"/>
        </w:rPr>
        <w:t xml:space="preserve"> dei</w:t>
      </w:r>
      <w:r>
        <w:rPr>
          <w:rFonts w:ascii="Times New Roman" w:hAnsi="Times New Roman"/>
          <w:b/>
          <w:color w:val="333399"/>
          <w:sz w:val="16"/>
          <w:szCs w:val="16"/>
        </w:rPr>
        <w:t xml:space="preserve"> Beni</w:t>
      </w:r>
      <w:r w:rsidR="003C7D9A">
        <w:rPr>
          <w:rFonts w:ascii="Times New Roman" w:hAnsi="Times New Roman"/>
          <w:b/>
          <w:color w:val="333399"/>
          <w:sz w:val="16"/>
          <w:szCs w:val="16"/>
        </w:rPr>
        <w:t xml:space="preserve"> e delle Attività C</w:t>
      </w:r>
      <w:r w:rsidR="00A41605">
        <w:rPr>
          <w:rFonts w:ascii="Times New Roman" w:hAnsi="Times New Roman"/>
          <w:b/>
          <w:color w:val="333399"/>
          <w:sz w:val="16"/>
          <w:szCs w:val="16"/>
        </w:rPr>
        <w:t xml:space="preserve">ulturali e </w:t>
      </w:r>
      <w:r w:rsidR="003C7D9A">
        <w:rPr>
          <w:rFonts w:ascii="Times New Roman" w:hAnsi="Times New Roman"/>
          <w:b/>
          <w:color w:val="333399"/>
          <w:sz w:val="16"/>
          <w:szCs w:val="16"/>
        </w:rPr>
        <w:t xml:space="preserve">del </w:t>
      </w:r>
      <w:r w:rsidR="00A41605">
        <w:rPr>
          <w:rFonts w:ascii="Times New Roman" w:hAnsi="Times New Roman"/>
          <w:b/>
          <w:color w:val="333399"/>
          <w:sz w:val="16"/>
          <w:szCs w:val="16"/>
        </w:rPr>
        <w:t>Turismo</w:t>
      </w:r>
      <w:r w:rsidR="0093508A">
        <w:rPr>
          <w:rFonts w:ascii="Times New Roman" w:hAnsi="Times New Roman"/>
          <w:b/>
          <w:color w:val="333399"/>
          <w:sz w:val="16"/>
          <w:szCs w:val="16"/>
        </w:rPr>
        <w:t xml:space="preserve">                        </w:t>
      </w:r>
    </w:p>
    <w:p w:rsidR="00081410" w:rsidRDefault="00081410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</w:p>
    <w:p w:rsidR="00A541EE" w:rsidRDefault="00A541EE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color w:val="333399"/>
          <w:sz w:val="16"/>
          <w:szCs w:val="16"/>
        </w:rPr>
      </w:pPr>
    </w:p>
    <w:p w:rsidR="00081410" w:rsidRPr="00A41605" w:rsidRDefault="006020F5" w:rsidP="0093508A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32385</wp:posOffset>
            </wp:positionV>
            <wp:extent cx="967105" cy="591185"/>
            <wp:effectExtent l="19050" t="0" r="4445" b="0"/>
            <wp:wrapThrough wrapText="bothSides">
              <wp:wrapPolygon edited="0">
                <wp:start x="-425" y="0"/>
                <wp:lineTo x="-425" y="20881"/>
                <wp:lineTo x="21699" y="20881"/>
                <wp:lineTo x="21699" y="0"/>
                <wp:lineTo x="-425" y="0"/>
              </wp:wrapPolygon>
            </wp:wrapThrough>
            <wp:docPr id="35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2A6"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34290</wp:posOffset>
            </wp:positionV>
            <wp:extent cx="901065" cy="657860"/>
            <wp:effectExtent l="19050" t="0" r="0" b="0"/>
            <wp:wrapThrough wrapText="bothSides">
              <wp:wrapPolygon edited="0">
                <wp:start x="-457" y="0"/>
                <wp:lineTo x="-457" y="21266"/>
                <wp:lineTo x="21463" y="21266"/>
                <wp:lineTo x="21463" y="0"/>
                <wp:lineTo x="-457" y="0"/>
              </wp:wrapPolygon>
            </wp:wrapThrough>
            <wp:docPr id="3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1EE" w:rsidRDefault="00A41605" w:rsidP="00A066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</w:t>
      </w:r>
    </w:p>
    <w:p w:rsidR="00A541EE" w:rsidRDefault="00A541EE" w:rsidP="00A066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A541EE" w:rsidRDefault="00A541EE" w:rsidP="00A066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A541EE" w:rsidRDefault="00A541EE" w:rsidP="00A066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A541EE" w:rsidRDefault="00A541EE" w:rsidP="00A066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81410" w:rsidRPr="00A0668F" w:rsidRDefault="00A541EE" w:rsidP="00A0668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(*) Richiesto, in attesa di concessione.</w:t>
      </w:r>
      <w:r w:rsidR="00A41605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81410" w:rsidRPr="00081410" w:rsidRDefault="00675D71" w:rsidP="00081410">
      <w:pPr>
        <w:pStyle w:val="NoteLevel1"/>
        <w:numPr>
          <w:ilvl w:val="0"/>
          <w:numId w:val="0"/>
        </w:numPr>
        <w:tabs>
          <w:tab w:val="left" w:pos="458"/>
        </w:tabs>
        <w:spacing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820F5">
        <w:rPr>
          <w:rFonts w:ascii="Times New Roman" w:hAnsi="Times New Roman"/>
          <w:b/>
          <w:bCs/>
          <w:iCs/>
          <w:noProof/>
          <w:sz w:val="24"/>
          <w:szCs w:val="24"/>
          <w:lang w:eastAsia="it-IT"/>
        </w:rPr>
        <w:lastRenderedPageBreak/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164465</wp:posOffset>
            </wp:positionV>
            <wp:extent cx="1202055" cy="1038225"/>
            <wp:effectExtent l="19050" t="0" r="0" b="0"/>
            <wp:wrapThrough wrapText="bothSides">
              <wp:wrapPolygon edited="0">
                <wp:start x="-342" y="0"/>
                <wp:lineTo x="-342" y="21402"/>
                <wp:lineTo x="21566" y="21402"/>
                <wp:lineTo x="21566" y="0"/>
                <wp:lineTo x="-342" y="0"/>
              </wp:wrapPolygon>
            </wp:wrapThrough>
            <wp:docPr id="3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410" w:rsidRDefault="00081410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081410" w:rsidRDefault="00081410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Valorizzazion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e gestione </w:t>
      </w:r>
    </w:p>
    <w:p w:rsidR="00081410" w:rsidRDefault="00081410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del patrimonio culturale</w:t>
      </w:r>
    </w:p>
    <w:p w:rsidR="00675D71" w:rsidRDefault="00081410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Giornate del Turismo 2017</w:t>
      </w:r>
    </w:p>
    <w:p w:rsidR="00081410" w:rsidRPr="00DF7C7B" w:rsidRDefault="00081410" w:rsidP="00081410">
      <w:pPr>
        <w:pStyle w:val="NoteLevel1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Novara, 23-2</w:t>
      </w:r>
      <w:r w:rsidRPr="00DF7C7B">
        <w:rPr>
          <w:rFonts w:ascii="Times New Roman" w:hAnsi="Times New Roman"/>
          <w:b/>
          <w:bCs/>
          <w:i/>
          <w:iCs/>
          <w:sz w:val="24"/>
          <w:szCs w:val="24"/>
        </w:rPr>
        <w:t>4 ottobre</w:t>
      </w:r>
    </w:p>
    <w:p w:rsidR="00081410" w:rsidRPr="00DF7C7B" w:rsidRDefault="00081410" w:rsidP="00D2035C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5D71" w:rsidRPr="00DB1DC2" w:rsidRDefault="00675D71" w:rsidP="00DB1DC2">
      <w:pPr>
        <w:pStyle w:val="NoteLevel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</w:t>
      </w:r>
      <w:r w:rsidR="006652E4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color w:val="000000"/>
        </w:rPr>
        <w:t xml:space="preserve">SCHEDA D’ISCRIZIONE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bCs/>
          <w:color w:val="000000"/>
        </w:rPr>
        <w:t>Nome</w:t>
      </w:r>
      <w:r w:rsidRPr="003E7AC5">
        <w:rPr>
          <w:rFonts w:asciiTheme="majorBidi" w:hAnsiTheme="majorBidi" w:cstheme="majorBidi"/>
          <w:color w:val="000000"/>
        </w:rPr>
        <w:t xml:space="preserve">: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bCs/>
          <w:color w:val="000000"/>
        </w:rPr>
        <w:t>Cognome</w:t>
      </w:r>
      <w:r w:rsidRPr="003E7AC5">
        <w:rPr>
          <w:rFonts w:asciiTheme="majorBidi" w:hAnsiTheme="majorBidi" w:cstheme="majorBidi"/>
          <w:color w:val="000000"/>
        </w:rPr>
        <w:t xml:space="preserve">: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b/>
          <w:bCs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bCs/>
          <w:color w:val="000000"/>
        </w:rPr>
        <w:t>Università o ente di appartenenza</w:t>
      </w:r>
      <w:r w:rsidRPr="003E7AC5">
        <w:rPr>
          <w:rFonts w:asciiTheme="majorBidi" w:hAnsiTheme="majorBidi" w:cstheme="majorBidi"/>
          <w:color w:val="000000"/>
        </w:rPr>
        <w:t xml:space="preserve">: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b/>
          <w:bCs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bCs/>
          <w:color w:val="000000"/>
        </w:rPr>
        <w:t>Indirizzo</w:t>
      </w:r>
      <w:r w:rsidRPr="003E7AC5">
        <w:rPr>
          <w:rFonts w:asciiTheme="majorBidi" w:hAnsiTheme="majorBidi" w:cstheme="majorBidi"/>
          <w:color w:val="000000"/>
        </w:rPr>
        <w:t xml:space="preserve">: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b/>
          <w:bCs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proofErr w:type="spellStart"/>
      <w:r w:rsidRPr="003E7AC5">
        <w:rPr>
          <w:rFonts w:asciiTheme="majorBidi" w:hAnsiTheme="majorBidi" w:cstheme="majorBidi"/>
          <w:b/>
          <w:bCs/>
          <w:color w:val="000000"/>
        </w:rPr>
        <w:t>Cap</w:t>
      </w:r>
      <w:proofErr w:type="spellEnd"/>
      <w:r w:rsidRPr="003E7AC5">
        <w:rPr>
          <w:rFonts w:asciiTheme="majorBidi" w:hAnsiTheme="majorBidi" w:cstheme="majorBidi"/>
          <w:color w:val="000000"/>
        </w:rPr>
        <w:t xml:space="preserve">: ___________ </w:t>
      </w:r>
      <w:r w:rsidRPr="003E7AC5">
        <w:rPr>
          <w:rFonts w:asciiTheme="majorBidi" w:hAnsiTheme="majorBidi" w:cstheme="majorBidi"/>
          <w:b/>
          <w:bCs/>
          <w:color w:val="000000"/>
        </w:rPr>
        <w:t>Città</w:t>
      </w:r>
      <w:r w:rsidRPr="003E7AC5">
        <w:rPr>
          <w:rFonts w:asciiTheme="majorBidi" w:hAnsiTheme="majorBidi" w:cstheme="majorBidi"/>
          <w:color w:val="000000"/>
        </w:rPr>
        <w:t xml:space="preserve">: _________________       </w:t>
      </w:r>
      <w:r w:rsidRPr="003E7AC5">
        <w:rPr>
          <w:rFonts w:asciiTheme="majorBidi" w:hAnsiTheme="majorBidi" w:cstheme="majorBidi"/>
          <w:b/>
          <w:bCs/>
          <w:color w:val="000000"/>
        </w:rPr>
        <w:t>E-mail</w:t>
      </w:r>
      <w:r w:rsidRPr="003E7AC5">
        <w:rPr>
          <w:rFonts w:asciiTheme="majorBidi" w:hAnsiTheme="majorBidi" w:cstheme="majorBidi"/>
          <w:color w:val="000000"/>
        </w:rPr>
        <w:t xml:space="preserve">: _____________________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bCs/>
          <w:color w:val="000000"/>
        </w:rPr>
        <w:t>Tel</w:t>
      </w:r>
      <w:r w:rsidRPr="003E7AC5">
        <w:rPr>
          <w:rFonts w:asciiTheme="majorBidi" w:hAnsiTheme="majorBidi" w:cstheme="majorBidi"/>
          <w:color w:val="000000"/>
        </w:rPr>
        <w:t xml:space="preserve">: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bCs/>
          <w:color w:val="000000"/>
        </w:rPr>
        <w:t>Data di arrivo: ____________________        Data di partenza________________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color w:val="000000"/>
        </w:rPr>
        <w:t>Presenta un contributo scientifico</w:t>
      </w:r>
      <w:r w:rsidRPr="003E7AC5">
        <w:rPr>
          <w:rFonts w:asciiTheme="majorBidi" w:hAnsiTheme="majorBidi" w:cstheme="majorBidi"/>
          <w:color w:val="000000"/>
        </w:rPr>
        <w:t xml:space="preserve"> ?   NO    SI **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b/>
          <w:color w:val="000000"/>
        </w:rPr>
        <w:t>Versamento della quota d’iscrizione *</w:t>
      </w:r>
      <w:r w:rsidRPr="003E7AC5">
        <w:rPr>
          <w:rFonts w:asciiTheme="majorBidi" w:hAnsiTheme="majorBidi" w:cstheme="majorBidi"/>
          <w:color w:val="000000"/>
        </w:rPr>
        <w:t xml:space="preserve"> :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b/>
          <w:color w:val="000000"/>
        </w:rPr>
      </w:pPr>
      <w:r w:rsidRPr="003E7AC5">
        <w:rPr>
          <w:rFonts w:asciiTheme="majorBidi" w:hAnsiTheme="majorBidi" w:cstheme="majorBidi"/>
          <w:b/>
          <w:color w:val="000000"/>
        </w:rPr>
        <w:t>Effettuato in Data ____________   tramite la   Banca</w:t>
      </w:r>
      <w:r w:rsidRPr="003E7AC5">
        <w:rPr>
          <w:rFonts w:asciiTheme="majorBidi" w:hAnsiTheme="majorBidi" w:cstheme="majorBidi"/>
          <w:color w:val="000000"/>
        </w:rPr>
        <w:t xml:space="preserve">            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color w:val="000000"/>
        </w:rPr>
        <w:t>_______________________________________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color w:val="000000"/>
        </w:rPr>
        <w:t xml:space="preserve">* Il versamento della quota d’iscrizione va effettuato: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color w:val="000000"/>
        </w:rPr>
        <w:t xml:space="preserve">1) sul CC intestato a </w:t>
      </w:r>
      <w:proofErr w:type="spellStart"/>
      <w:r w:rsidRPr="003E7AC5">
        <w:rPr>
          <w:rFonts w:asciiTheme="majorBidi" w:hAnsiTheme="majorBidi" w:cstheme="majorBidi"/>
          <w:color w:val="000000"/>
        </w:rPr>
        <w:t>Geoprogress</w:t>
      </w:r>
      <w:proofErr w:type="spellEnd"/>
      <w:r w:rsidRPr="003E7AC5">
        <w:rPr>
          <w:rFonts w:asciiTheme="majorBidi" w:hAnsiTheme="majorBidi" w:cstheme="majorBidi"/>
          <w:color w:val="000000"/>
        </w:rPr>
        <w:t xml:space="preserve"> , Onlus (Via </w:t>
      </w:r>
      <w:proofErr w:type="spellStart"/>
      <w:r w:rsidRPr="003E7AC5">
        <w:rPr>
          <w:rFonts w:asciiTheme="majorBidi" w:hAnsiTheme="majorBidi" w:cstheme="majorBidi"/>
          <w:color w:val="000000"/>
        </w:rPr>
        <w:t>Perrone</w:t>
      </w:r>
      <w:proofErr w:type="spellEnd"/>
      <w:r w:rsidRPr="003E7AC5">
        <w:rPr>
          <w:rFonts w:asciiTheme="majorBidi" w:hAnsiTheme="majorBidi" w:cstheme="majorBidi"/>
          <w:color w:val="000000"/>
        </w:rPr>
        <w:t xml:space="preserve"> 18 – Novara) presso la Banca Prossima , Fil. 5000 Novara, con IBAN:</w:t>
      </w:r>
      <w:r w:rsidRPr="003E7AC5">
        <w:rPr>
          <w:rFonts w:asciiTheme="majorBidi" w:hAnsiTheme="majorBidi" w:cstheme="majorBidi"/>
          <w:b/>
          <w:color w:val="000000"/>
        </w:rPr>
        <w:t xml:space="preserve"> IT22V0335901600100000016996; </w:t>
      </w:r>
      <w:r w:rsidRPr="003E7AC5">
        <w:rPr>
          <w:rFonts w:asciiTheme="majorBidi" w:hAnsiTheme="majorBidi" w:cstheme="majorBidi"/>
          <w:color w:val="000000"/>
        </w:rPr>
        <w:t xml:space="preserve">oppure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color w:val="000000"/>
        </w:rPr>
      </w:pPr>
      <w:r w:rsidRPr="003E7AC5">
        <w:rPr>
          <w:rFonts w:asciiTheme="majorBidi" w:hAnsiTheme="majorBidi" w:cstheme="majorBidi"/>
          <w:color w:val="000000"/>
        </w:rPr>
        <w:t xml:space="preserve">2) tramite Carta di credito o </w:t>
      </w:r>
      <w:proofErr w:type="spellStart"/>
      <w:r w:rsidRPr="003E7AC5">
        <w:rPr>
          <w:rFonts w:asciiTheme="majorBidi" w:hAnsiTheme="majorBidi" w:cstheme="majorBidi"/>
          <w:color w:val="000000"/>
        </w:rPr>
        <w:t>PayPal</w:t>
      </w:r>
      <w:proofErr w:type="spellEnd"/>
      <w:r w:rsidRPr="003E7AC5">
        <w:rPr>
          <w:rFonts w:asciiTheme="majorBidi" w:hAnsiTheme="majorBidi" w:cstheme="majorBidi"/>
          <w:color w:val="000000"/>
        </w:rPr>
        <w:t xml:space="preserve"> collegandosi a :</w:t>
      </w:r>
      <w:hyperlink r:id="rId19" w:history="1">
        <w:r w:rsidRPr="003E7AC5">
          <w:rPr>
            <w:rStyle w:val="Collegamentoipertestuale"/>
            <w:rFonts w:asciiTheme="majorBidi" w:hAnsiTheme="majorBidi" w:cstheme="majorBidi"/>
          </w:rPr>
          <w:t>http://www.geoprogress.eu/DONAZIONI</w:t>
        </w:r>
      </w:hyperlink>
      <w:r w:rsidRPr="003E7AC5">
        <w:rPr>
          <w:rFonts w:asciiTheme="majorBidi" w:hAnsiTheme="majorBidi" w:cstheme="majorBidi"/>
          <w:color w:val="000000"/>
        </w:rPr>
        <w:t xml:space="preserve">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</w:rPr>
      </w:pPr>
      <w:r w:rsidRPr="003E7AC5">
        <w:rPr>
          <w:rFonts w:asciiTheme="majorBidi" w:hAnsiTheme="majorBidi" w:cstheme="majorBidi"/>
          <w:color w:val="000000"/>
        </w:rPr>
        <w:t xml:space="preserve">La scheda compilata è da inviare via e-mail </w:t>
      </w:r>
      <w:r w:rsidRPr="003E7AC5">
        <w:rPr>
          <w:rFonts w:asciiTheme="majorBidi" w:hAnsiTheme="majorBidi" w:cstheme="majorBidi"/>
          <w:b/>
          <w:color w:val="000000"/>
        </w:rPr>
        <w:t>info@geoprogress.eu</w:t>
      </w:r>
      <w:r w:rsidRPr="003E7AC5">
        <w:rPr>
          <w:rFonts w:asciiTheme="majorBidi" w:hAnsiTheme="majorBidi" w:cstheme="majorBidi"/>
          <w:color w:val="000000"/>
        </w:rPr>
        <w:t xml:space="preserve">, oppure via fax al 0321/375405, oppure per posta ordinaria a </w:t>
      </w:r>
      <w:proofErr w:type="spellStart"/>
      <w:r w:rsidRPr="003E7AC5">
        <w:rPr>
          <w:rFonts w:asciiTheme="majorBidi" w:hAnsiTheme="majorBidi" w:cstheme="majorBidi"/>
          <w:color w:val="000000"/>
        </w:rPr>
        <w:t>Geoprogress</w:t>
      </w:r>
      <w:proofErr w:type="spellEnd"/>
      <w:r w:rsidRPr="003E7AC5">
        <w:rPr>
          <w:rFonts w:asciiTheme="majorBidi" w:hAnsiTheme="majorBidi" w:cstheme="majorBidi"/>
          <w:color w:val="000000"/>
        </w:rPr>
        <w:t xml:space="preserve">, Onlus, Via </w:t>
      </w:r>
      <w:proofErr w:type="spellStart"/>
      <w:r w:rsidRPr="003E7AC5">
        <w:rPr>
          <w:rFonts w:asciiTheme="majorBidi" w:hAnsiTheme="majorBidi" w:cstheme="majorBidi"/>
          <w:color w:val="000000"/>
        </w:rPr>
        <w:t>Perrone</w:t>
      </w:r>
      <w:proofErr w:type="spellEnd"/>
      <w:r w:rsidRPr="003E7AC5">
        <w:rPr>
          <w:rFonts w:asciiTheme="majorBidi" w:hAnsiTheme="majorBidi" w:cstheme="majorBidi"/>
          <w:color w:val="000000"/>
        </w:rPr>
        <w:t xml:space="preserve"> 18, 28100 Novara </w:t>
      </w: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b/>
          <w:color w:val="000000"/>
        </w:rPr>
      </w:pPr>
    </w:p>
    <w:p w:rsidR="00675D71" w:rsidRPr="003E7AC5" w:rsidRDefault="00675D71" w:rsidP="00D2035C">
      <w:pPr>
        <w:pStyle w:val="NoteLevel1"/>
        <w:spacing w:line="240" w:lineRule="auto"/>
        <w:rPr>
          <w:rFonts w:asciiTheme="majorBidi" w:hAnsiTheme="majorBidi" w:cstheme="majorBidi"/>
          <w:b/>
          <w:color w:val="000000"/>
        </w:rPr>
      </w:pPr>
      <w:r w:rsidRPr="003E7AC5">
        <w:rPr>
          <w:rFonts w:asciiTheme="majorBidi" w:hAnsiTheme="majorBidi" w:cstheme="majorBidi"/>
          <w:b/>
          <w:color w:val="000000"/>
        </w:rPr>
        <w:t>** Se si , comunicare: Autore/i , Titolo  e Riassunto</w:t>
      </w:r>
    </w:p>
    <w:p w:rsidR="00675D71" w:rsidRPr="003E7AC5" w:rsidRDefault="00675D71" w:rsidP="00D2035C">
      <w:pPr>
        <w:spacing w:after="0" w:line="240" w:lineRule="auto"/>
        <w:rPr>
          <w:rFonts w:asciiTheme="majorBidi" w:hAnsiTheme="majorBidi" w:cstheme="majorBidi"/>
          <w:b/>
          <w:i/>
          <w:color w:val="0070C0"/>
        </w:rPr>
      </w:pPr>
    </w:p>
    <w:p w:rsidR="00943C34" w:rsidRPr="003E7AC5" w:rsidRDefault="00943C34" w:rsidP="00D2035C">
      <w:pPr>
        <w:rPr>
          <w:rFonts w:asciiTheme="majorBidi" w:hAnsiTheme="majorBidi" w:cstheme="majorBidi"/>
        </w:rPr>
      </w:pPr>
    </w:p>
    <w:p w:rsidR="005E25C0" w:rsidRPr="009950C8" w:rsidRDefault="005E25C0" w:rsidP="005E25C0">
      <w:pPr>
        <w:pStyle w:val="NoteLevel1"/>
        <w:spacing w:line="240" w:lineRule="auto"/>
        <w:rPr>
          <w:rFonts w:ascii="Times New Roman" w:hAnsi="Times New Roman"/>
          <w:i/>
          <w:sz w:val="24"/>
          <w:szCs w:val="24"/>
        </w:rPr>
      </w:pPr>
      <w:r w:rsidRPr="009950C8">
        <w:rPr>
          <w:rFonts w:ascii="Times New Roman" w:hAnsi="Times New Roman"/>
          <w:i/>
          <w:sz w:val="24"/>
          <w:szCs w:val="24"/>
        </w:rPr>
        <w:t>.</w:t>
      </w:r>
    </w:p>
    <w:p w:rsidR="005E25C0" w:rsidRDefault="005E25C0" w:rsidP="00D2035C"/>
    <w:sectPr w:rsidR="005E25C0" w:rsidSect="00943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B4" w:rsidRDefault="008B69B4" w:rsidP="00201B30">
      <w:pPr>
        <w:spacing w:after="0" w:line="240" w:lineRule="auto"/>
      </w:pPr>
      <w:r>
        <w:separator/>
      </w:r>
    </w:p>
  </w:endnote>
  <w:endnote w:type="continuationSeparator" w:id="0">
    <w:p w:rsidR="008B69B4" w:rsidRDefault="008B69B4" w:rsidP="0020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B4" w:rsidRDefault="008B69B4" w:rsidP="00201B30">
      <w:pPr>
        <w:spacing w:after="0" w:line="240" w:lineRule="auto"/>
      </w:pPr>
      <w:r>
        <w:separator/>
      </w:r>
    </w:p>
  </w:footnote>
  <w:footnote w:type="continuationSeparator" w:id="0">
    <w:p w:rsidR="008B69B4" w:rsidRDefault="008B69B4" w:rsidP="0020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FCF3C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16646B8"/>
    <w:lvl w:ilvl="0" w:tplc="8D404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33A6F2A">
      <w:numFmt w:val="decimal"/>
      <w:lvlText w:val=""/>
      <w:lvlJc w:val="left"/>
      <w:rPr>
        <w:rFonts w:cs="Times New Roman"/>
      </w:rPr>
    </w:lvl>
    <w:lvl w:ilvl="2" w:tplc="0244451C">
      <w:numFmt w:val="decimal"/>
      <w:lvlText w:val=""/>
      <w:lvlJc w:val="left"/>
      <w:rPr>
        <w:rFonts w:cs="Times New Roman"/>
      </w:rPr>
    </w:lvl>
    <w:lvl w:ilvl="3" w:tplc="CD7A3BF6">
      <w:numFmt w:val="decimal"/>
      <w:lvlText w:val=""/>
      <w:lvlJc w:val="left"/>
      <w:rPr>
        <w:rFonts w:cs="Times New Roman"/>
      </w:rPr>
    </w:lvl>
    <w:lvl w:ilvl="4" w:tplc="9C6E9C24">
      <w:numFmt w:val="decimal"/>
      <w:lvlText w:val=""/>
      <w:lvlJc w:val="left"/>
      <w:rPr>
        <w:rFonts w:cs="Times New Roman"/>
      </w:rPr>
    </w:lvl>
    <w:lvl w:ilvl="5" w:tplc="9C3E9B22">
      <w:numFmt w:val="decimal"/>
      <w:lvlText w:val=""/>
      <w:lvlJc w:val="left"/>
      <w:rPr>
        <w:rFonts w:cs="Times New Roman"/>
      </w:rPr>
    </w:lvl>
    <w:lvl w:ilvl="6" w:tplc="CC9E7A18">
      <w:numFmt w:val="decimal"/>
      <w:lvlText w:val=""/>
      <w:lvlJc w:val="left"/>
      <w:rPr>
        <w:rFonts w:cs="Times New Roman"/>
      </w:rPr>
    </w:lvl>
    <w:lvl w:ilvl="7" w:tplc="65944E38">
      <w:numFmt w:val="decimal"/>
      <w:lvlText w:val=""/>
      <w:lvlJc w:val="left"/>
      <w:rPr>
        <w:rFonts w:cs="Times New Roman"/>
      </w:rPr>
    </w:lvl>
    <w:lvl w:ilvl="8" w:tplc="13F4FCF0">
      <w:numFmt w:val="decimal"/>
      <w:lvlText w:val=""/>
      <w:lvlJc w:val="left"/>
      <w:rPr>
        <w:rFonts w:cs="Times New Roman"/>
      </w:rPr>
    </w:lvl>
  </w:abstractNum>
  <w:abstractNum w:abstractNumId="2">
    <w:nsid w:val="2FE17B62"/>
    <w:multiLevelType w:val="hybridMultilevel"/>
    <w:tmpl w:val="EB08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D71"/>
    <w:rsid w:val="00015EAD"/>
    <w:rsid w:val="0002136A"/>
    <w:rsid w:val="000308E7"/>
    <w:rsid w:val="0004189B"/>
    <w:rsid w:val="00047CEE"/>
    <w:rsid w:val="00051373"/>
    <w:rsid w:val="00052731"/>
    <w:rsid w:val="00053E5B"/>
    <w:rsid w:val="000558B0"/>
    <w:rsid w:val="000638F0"/>
    <w:rsid w:val="000646BD"/>
    <w:rsid w:val="00070F9A"/>
    <w:rsid w:val="00081410"/>
    <w:rsid w:val="00085E04"/>
    <w:rsid w:val="000870AB"/>
    <w:rsid w:val="00091EFB"/>
    <w:rsid w:val="00095D05"/>
    <w:rsid w:val="000A1A47"/>
    <w:rsid w:val="000C1B14"/>
    <w:rsid w:val="000C5BEE"/>
    <w:rsid w:val="000F7294"/>
    <w:rsid w:val="000F7FCF"/>
    <w:rsid w:val="00100A89"/>
    <w:rsid w:val="001058E7"/>
    <w:rsid w:val="00106B70"/>
    <w:rsid w:val="001129D0"/>
    <w:rsid w:val="001324AA"/>
    <w:rsid w:val="00135FC7"/>
    <w:rsid w:val="00136600"/>
    <w:rsid w:val="001371AF"/>
    <w:rsid w:val="00143D86"/>
    <w:rsid w:val="00152FA4"/>
    <w:rsid w:val="00155D0F"/>
    <w:rsid w:val="001627D6"/>
    <w:rsid w:val="00167EA5"/>
    <w:rsid w:val="00174AC0"/>
    <w:rsid w:val="001778E2"/>
    <w:rsid w:val="00183D1C"/>
    <w:rsid w:val="00187325"/>
    <w:rsid w:val="0019262B"/>
    <w:rsid w:val="00197BE2"/>
    <w:rsid w:val="001A1AF3"/>
    <w:rsid w:val="001A3569"/>
    <w:rsid w:val="001B0A3D"/>
    <w:rsid w:val="001B223F"/>
    <w:rsid w:val="001B2281"/>
    <w:rsid w:val="001C0CE1"/>
    <w:rsid w:val="001C448B"/>
    <w:rsid w:val="001C4F52"/>
    <w:rsid w:val="001E3A42"/>
    <w:rsid w:val="001E74CE"/>
    <w:rsid w:val="00201B30"/>
    <w:rsid w:val="00211E35"/>
    <w:rsid w:val="00212320"/>
    <w:rsid w:val="0022440A"/>
    <w:rsid w:val="00226D23"/>
    <w:rsid w:val="002362BB"/>
    <w:rsid w:val="00240570"/>
    <w:rsid w:val="00243710"/>
    <w:rsid w:val="00247EEC"/>
    <w:rsid w:val="002726A5"/>
    <w:rsid w:val="0027530A"/>
    <w:rsid w:val="00283837"/>
    <w:rsid w:val="0029509E"/>
    <w:rsid w:val="002A6449"/>
    <w:rsid w:val="002B21AE"/>
    <w:rsid w:val="002C0A86"/>
    <w:rsid w:val="002E374B"/>
    <w:rsid w:val="002E5740"/>
    <w:rsid w:val="002E6841"/>
    <w:rsid w:val="002F5ACD"/>
    <w:rsid w:val="00302BB5"/>
    <w:rsid w:val="0030570B"/>
    <w:rsid w:val="00334F90"/>
    <w:rsid w:val="00345BE9"/>
    <w:rsid w:val="00351C97"/>
    <w:rsid w:val="00362443"/>
    <w:rsid w:val="00362541"/>
    <w:rsid w:val="00366FF3"/>
    <w:rsid w:val="003810D3"/>
    <w:rsid w:val="00395F85"/>
    <w:rsid w:val="003B5043"/>
    <w:rsid w:val="003C013C"/>
    <w:rsid w:val="003C5F1A"/>
    <w:rsid w:val="003C7D9A"/>
    <w:rsid w:val="003D2201"/>
    <w:rsid w:val="003E7474"/>
    <w:rsid w:val="003E7AC5"/>
    <w:rsid w:val="003F0000"/>
    <w:rsid w:val="003F5E28"/>
    <w:rsid w:val="004112A6"/>
    <w:rsid w:val="00417970"/>
    <w:rsid w:val="0042025E"/>
    <w:rsid w:val="0042284C"/>
    <w:rsid w:val="00423730"/>
    <w:rsid w:val="00424114"/>
    <w:rsid w:val="00434653"/>
    <w:rsid w:val="00462872"/>
    <w:rsid w:val="00474769"/>
    <w:rsid w:val="00476531"/>
    <w:rsid w:val="00476BDC"/>
    <w:rsid w:val="00481755"/>
    <w:rsid w:val="0048541E"/>
    <w:rsid w:val="00486006"/>
    <w:rsid w:val="004862DA"/>
    <w:rsid w:val="00491E5E"/>
    <w:rsid w:val="0049513B"/>
    <w:rsid w:val="00497DDB"/>
    <w:rsid w:val="004B1230"/>
    <w:rsid w:val="004B69D5"/>
    <w:rsid w:val="004C1A4A"/>
    <w:rsid w:val="004C2613"/>
    <w:rsid w:val="004D0C4A"/>
    <w:rsid w:val="004D6CEA"/>
    <w:rsid w:val="004F4122"/>
    <w:rsid w:val="004F72FB"/>
    <w:rsid w:val="005048EB"/>
    <w:rsid w:val="00504A77"/>
    <w:rsid w:val="00507F08"/>
    <w:rsid w:val="00532423"/>
    <w:rsid w:val="00536362"/>
    <w:rsid w:val="00537559"/>
    <w:rsid w:val="005465F8"/>
    <w:rsid w:val="00553335"/>
    <w:rsid w:val="0055396C"/>
    <w:rsid w:val="005756B5"/>
    <w:rsid w:val="00580774"/>
    <w:rsid w:val="00586355"/>
    <w:rsid w:val="005A6110"/>
    <w:rsid w:val="005A69AF"/>
    <w:rsid w:val="005B6021"/>
    <w:rsid w:val="005C066C"/>
    <w:rsid w:val="005E25C0"/>
    <w:rsid w:val="005F281B"/>
    <w:rsid w:val="006020F5"/>
    <w:rsid w:val="0060216B"/>
    <w:rsid w:val="0060348E"/>
    <w:rsid w:val="00624183"/>
    <w:rsid w:val="00625A26"/>
    <w:rsid w:val="0063347F"/>
    <w:rsid w:val="00633C6F"/>
    <w:rsid w:val="006346D6"/>
    <w:rsid w:val="00636E7D"/>
    <w:rsid w:val="00645E92"/>
    <w:rsid w:val="00650DB9"/>
    <w:rsid w:val="00650FB6"/>
    <w:rsid w:val="00651093"/>
    <w:rsid w:val="006629E6"/>
    <w:rsid w:val="00662D32"/>
    <w:rsid w:val="006652E4"/>
    <w:rsid w:val="00672DC0"/>
    <w:rsid w:val="00675D71"/>
    <w:rsid w:val="0068123C"/>
    <w:rsid w:val="00684DCA"/>
    <w:rsid w:val="0068746F"/>
    <w:rsid w:val="0069378E"/>
    <w:rsid w:val="006A0CD8"/>
    <w:rsid w:val="006A178D"/>
    <w:rsid w:val="006A3FFB"/>
    <w:rsid w:val="006B0576"/>
    <w:rsid w:val="006C000C"/>
    <w:rsid w:val="006C2391"/>
    <w:rsid w:val="006C50DC"/>
    <w:rsid w:val="006D232B"/>
    <w:rsid w:val="006E1103"/>
    <w:rsid w:val="006E2AF1"/>
    <w:rsid w:val="006F21E8"/>
    <w:rsid w:val="006F29A8"/>
    <w:rsid w:val="006F3808"/>
    <w:rsid w:val="00705869"/>
    <w:rsid w:val="007220A3"/>
    <w:rsid w:val="007304FE"/>
    <w:rsid w:val="00732033"/>
    <w:rsid w:val="00733450"/>
    <w:rsid w:val="00733EA5"/>
    <w:rsid w:val="0073544C"/>
    <w:rsid w:val="00740A62"/>
    <w:rsid w:val="00744B62"/>
    <w:rsid w:val="00746FA1"/>
    <w:rsid w:val="007543C4"/>
    <w:rsid w:val="00775007"/>
    <w:rsid w:val="0077616F"/>
    <w:rsid w:val="00784142"/>
    <w:rsid w:val="00785361"/>
    <w:rsid w:val="00785866"/>
    <w:rsid w:val="007970B4"/>
    <w:rsid w:val="007C691E"/>
    <w:rsid w:val="007D35E0"/>
    <w:rsid w:val="007D6097"/>
    <w:rsid w:val="007F3BF9"/>
    <w:rsid w:val="007F75AF"/>
    <w:rsid w:val="00802A53"/>
    <w:rsid w:val="00810CCF"/>
    <w:rsid w:val="00812284"/>
    <w:rsid w:val="00815331"/>
    <w:rsid w:val="00816EC0"/>
    <w:rsid w:val="0082216D"/>
    <w:rsid w:val="00825BA4"/>
    <w:rsid w:val="008329AB"/>
    <w:rsid w:val="00842755"/>
    <w:rsid w:val="00844385"/>
    <w:rsid w:val="00851843"/>
    <w:rsid w:val="00855C73"/>
    <w:rsid w:val="008566FC"/>
    <w:rsid w:val="008632B6"/>
    <w:rsid w:val="0086505F"/>
    <w:rsid w:val="0088682B"/>
    <w:rsid w:val="00891A89"/>
    <w:rsid w:val="008B3707"/>
    <w:rsid w:val="008B69B4"/>
    <w:rsid w:val="008C00FF"/>
    <w:rsid w:val="008C1267"/>
    <w:rsid w:val="008C20B8"/>
    <w:rsid w:val="008C333C"/>
    <w:rsid w:val="008D3A7B"/>
    <w:rsid w:val="008E4D4F"/>
    <w:rsid w:val="008E6BA1"/>
    <w:rsid w:val="008F355E"/>
    <w:rsid w:val="00902152"/>
    <w:rsid w:val="00915A52"/>
    <w:rsid w:val="00921F2F"/>
    <w:rsid w:val="00926676"/>
    <w:rsid w:val="0093508A"/>
    <w:rsid w:val="00941577"/>
    <w:rsid w:val="00943C34"/>
    <w:rsid w:val="00946BE8"/>
    <w:rsid w:val="00946E2D"/>
    <w:rsid w:val="00955FC8"/>
    <w:rsid w:val="00960C2D"/>
    <w:rsid w:val="00963BF7"/>
    <w:rsid w:val="009673C9"/>
    <w:rsid w:val="00971BC1"/>
    <w:rsid w:val="00977FDC"/>
    <w:rsid w:val="00985533"/>
    <w:rsid w:val="009876A6"/>
    <w:rsid w:val="009950BC"/>
    <w:rsid w:val="009A069B"/>
    <w:rsid w:val="009A10F4"/>
    <w:rsid w:val="009A3919"/>
    <w:rsid w:val="009B08B4"/>
    <w:rsid w:val="009C0AA6"/>
    <w:rsid w:val="009C1DFE"/>
    <w:rsid w:val="009C590A"/>
    <w:rsid w:val="009C7DDD"/>
    <w:rsid w:val="009E6FBC"/>
    <w:rsid w:val="009F1FAE"/>
    <w:rsid w:val="00A04FC9"/>
    <w:rsid w:val="00A0668F"/>
    <w:rsid w:val="00A12D35"/>
    <w:rsid w:val="00A12F20"/>
    <w:rsid w:val="00A142E2"/>
    <w:rsid w:val="00A32F75"/>
    <w:rsid w:val="00A366BB"/>
    <w:rsid w:val="00A41605"/>
    <w:rsid w:val="00A541EE"/>
    <w:rsid w:val="00A64F4B"/>
    <w:rsid w:val="00A70A7E"/>
    <w:rsid w:val="00A74413"/>
    <w:rsid w:val="00A75BEF"/>
    <w:rsid w:val="00A76C0D"/>
    <w:rsid w:val="00A86AF4"/>
    <w:rsid w:val="00A87184"/>
    <w:rsid w:val="00AC6C9B"/>
    <w:rsid w:val="00AE59B0"/>
    <w:rsid w:val="00B01724"/>
    <w:rsid w:val="00B10D7D"/>
    <w:rsid w:val="00B123E3"/>
    <w:rsid w:val="00B16FA0"/>
    <w:rsid w:val="00B21019"/>
    <w:rsid w:val="00B21986"/>
    <w:rsid w:val="00B24262"/>
    <w:rsid w:val="00B334AA"/>
    <w:rsid w:val="00B53011"/>
    <w:rsid w:val="00B632E2"/>
    <w:rsid w:val="00B63B1C"/>
    <w:rsid w:val="00B6554B"/>
    <w:rsid w:val="00B6797B"/>
    <w:rsid w:val="00B729AE"/>
    <w:rsid w:val="00B72D22"/>
    <w:rsid w:val="00B73777"/>
    <w:rsid w:val="00B7727F"/>
    <w:rsid w:val="00B856F5"/>
    <w:rsid w:val="00BA21CA"/>
    <w:rsid w:val="00BA3AD6"/>
    <w:rsid w:val="00BA7AE6"/>
    <w:rsid w:val="00BD1D79"/>
    <w:rsid w:val="00BD3769"/>
    <w:rsid w:val="00BE3655"/>
    <w:rsid w:val="00BE38D2"/>
    <w:rsid w:val="00BE3CD7"/>
    <w:rsid w:val="00BF0401"/>
    <w:rsid w:val="00BF09DB"/>
    <w:rsid w:val="00BF4E0A"/>
    <w:rsid w:val="00C00244"/>
    <w:rsid w:val="00C10F6C"/>
    <w:rsid w:val="00C330FA"/>
    <w:rsid w:val="00C4076F"/>
    <w:rsid w:val="00C47E72"/>
    <w:rsid w:val="00C54BE2"/>
    <w:rsid w:val="00C57A5F"/>
    <w:rsid w:val="00C60E53"/>
    <w:rsid w:val="00C803FE"/>
    <w:rsid w:val="00C82D1F"/>
    <w:rsid w:val="00C963AA"/>
    <w:rsid w:val="00CA0FB6"/>
    <w:rsid w:val="00CA16D5"/>
    <w:rsid w:val="00CB6DD3"/>
    <w:rsid w:val="00CC0A44"/>
    <w:rsid w:val="00CC4211"/>
    <w:rsid w:val="00CD6397"/>
    <w:rsid w:val="00CF08C6"/>
    <w:rsid w:val="00D00A9D"/>
    <w:rsid w:val="00D04B45"/>
    <w:rsid w:val="00D07FBA"/>
    <w:rsid w:val="00D202DF"/>
    <w:rsid w:val="00D2035C"/>
    <w:rsid w:val="00D20F06"/>
    <w:rsid w:val="00D33771"/>
    <w:rsid w:val="00D47121"/>
    <w:rsid w:val="00D47F5C"/>
    <w:rsid w:val="00D51531"/>
    <w:rsid w:val="00D537E3"/>
    <w:rsid w:val="00D76187"/>
    <w:rsid w:val="00D90037"/>
    <w:rsid w:val="00DA317B"/>
    <w:rsid w:val="00DB1DC2"/>
    <w:rsid w:val="00DB552E"/>
    <w:rsid w:val="00DB5996"/>
    <w:rsid w:val="00DC1E02"/>
    <w:rsid w:val="00DC20FE"/>
    <w:rsid w:val="00DD091D"/>
    <w:rsid w:val="00DD32A3"/>
    <w:rsid w:val="00DE5471"/>
    <w:rsid w:val="00DE6207"/>
    <w:rsid w:val="00DF236F"/>
    <w:rsid w:val="00DF556E"/>
    <w:rsid w:val="00E168DE"/>
    <w:rsid w:val="00E254BB"/>
    <w:rsid w:val="00E25FAC"/>
    <w:rsid w:val="00E40DC6"/>
    <w:rsid w:val="00E47B18"/>
    <w:rsid w:val="00E507DA"/>
    <w:rsid w:val="00E50B1A"/>
    <w:rsid w:val="00E55F92"/>
    <w:rsid w:val="00E608E2"/>
    <w:rsid w:val="00E6120E"/>
    <w:rsid w:val="00E70652"/>
    <w:rsid w:val="00E81F69"/>
    <w:rsid w:val="00E82C90"/>
    <w:rsid w:val="00E8349B"/>
    <w:rsid w:val="00E86139"/>
    <w:rsid w:val="00EB21B8"/>
    <w:rsid w:val="00EB630A"/>
    <w:rsid w:val="00EB66C5"/>
    <w:rsid w:val="00EC0927"/>
    <w:rsid w:val="00ED4EFD"/>
    <w:rsid w:val="00ED5125"/>
    <w:rsid w:val="00ED7134"/>
    <w:rsid w:val="00EE1038"/>
    <w:rsid w:val="00EE7832"/>
    <w:rsid w:val="00EF04E8"/>
    <w:rsid w:val="00EF1E45"/>
    <w:rsid w:val="00EF62D7"/>
    <w:rsid w:val="00EF672E"/>
    <w:rsid w:val="00F04328"/>
    <w:rsid w:val="00F11B23"/>
    <w:rsid w:val="00F211CE"/>
    <w:rsid w:val="00F32A72"/>
    <w:rsid w:val="00F55A4B"/>
    <w:rsid w:val="00F55D93"/>
    <w:rsid w:val="00F602AB"/>
    <w:rsid w:val="00F6201B"/>
    <w:rsid w:val="00F736AA"/>
    <w:rsid w:val="00F84BCB"/>
    <w:rsid w:val="00F91169"/>
    <w:rsid w:val="00FA6CB9"/>
    <w:rsid w:val="00FB2CBB"/>
    <w:rsid w:val="00FC6250"/>
    <w:rsid w:val="00FD03AE"/>
    <w:rsid w:val="00FE4576"/>
    <w:rsid w:val="00FF0E4C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D71"/>
    <w:pPr>
      <w:spacing w:after="200" w:line="276" w:lineRule="auto"/>
    </w:pPr>
    <w:rPr>
      <w:rFonts w:ascii="Cambria" w:eastAsia="MS ??" w:hAnsi="Cambria" w:cs="Times New Roman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25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75D71"/>
    <w:rPr>
      <w:rFonts w:cs="Times New Roman"/>
      <w:color w:val="0000FF"/>
      <w:u w:val="single"/>
    </w:rPr>
  </w:style>
  <w:style w:type="paragraph" w:customStyle="1" w:styleId="NoteLevel1">
    <w:name w:val="Note Level 1"/>
    <w:basedOn w:val="Normale"/>
    <w:uiPriority w:val="99"/>
    <w:unhideWhenUsed/>
    <w:rsid w:val="00675D71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e"/>
    <w:uiPriority w:val="99"/>
    <w:unhideWhenUsed/>
    <w:rsid w:val="00675D71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e"/>
    <w:uiPriority w:val="99"/>
    <w:semiHidden/>
    <w:unhideWhenUsed/>
    <w:rsid w:val="00675D71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e"/>
    <w:uiPriority w:val="99"/>
    <w:semiHidden/>
    <w:unhideWhenUsed/>
    <w:rsid w:val="00675D71"/>
    <w:pPr>
      <w:keepNext/>
      <w:numPr>
        <w:ilvl w:val="3"/>
        <w:numId w:val="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e"/>
    <w:uiPriority w:val="99"/>
    <w:semiHidden/>
    <w:unhideWhenUsed/>
    <w:rsid w:val="00675D71"/>
    <w:pPr>
      <w:keepNext/>
      <w:numPr>
        <w:ilvl w:val="4"/>
        <w:numId w:val="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e"/>
    <w:uiPriority w:val="99"/>
    <w:semiHidden/>
    <w:unhideWhenUsed/>
    <w:rsid w:val="00675D71"/>
    <w:pPr>
      <w:keepNext/>
      <w:numPr>
        <w:ilvl w:val="5"/>
        <w:numId w:val="1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e"/>
    <w:uiPriority w:val="99"/>
    <w:semiHidden/>
    <w:unhideWhenUsed/>
    <w:rsid w:val="00675D71"/>
    <w:pPr>
      <w:keepNext/>
      <w:numPr>
        <w:ilvl w:val="6"/>
        <w:numId w:val="1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e"/>
    <w:uiPriority w:val="99"/>
    <w:semiHidden/>
    <w:unhideWhenUsed/>
    <w:rsid w:val="00675D71"/>
    <w:pPr>
      <w:keepNext/>
      <w:numPr>
        <w:ilvl w:val="7"/>
        <w:numId w:val="1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e"/>
    <w:uiPriority w:val="99"/>
    <w:semiHidden/>
    <w:unhideWhenUsed/>
    <w:rsid w:val="00675D71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paragraph" w:customStyle="1" w:styleId="Livellonota11">
    <w:name w:val="Livello nota 11"/>
    <w:basedOn w:val="Normale"/>
    <w:uiPriority w:val="99"/>
    <w:unhideWhenUsed/>
    <w:rsid w:val="00675D71"/>
    <w:pPr>
      <w:keepNext/>
      <w:tabs>
        <w:tab w:val="num" w:pos="0"/>
      </w:tabs>
      <w:spacing w:after="0"/>
      <w:contextualSpacing/>
      <w:outlineLvl w:val="0"/>
    </w:pPr>
    <w:rPr>
      <w:rFonts w:ascii="Verdana" w:hAnsi="Verdana"/>
    </w:rPr>
  </w:style>
  <w:style w:type="character" w:styleId="Enfasidelicata">
    <w:name w:val="Subtle Emphasis"/>
    <w:basedOn w:val="Carpredefinitoparagrafo"/>
    <w:uiPriority w:val="19"/>
    <w:qFormat/>
    <w:rsid w:val="00675D71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D71"/>
    <w:rPr>
      <w:rFonts w:ascii="Tahoma" w:eastAsia="MS ??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01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1B30"/>
    <w:rPr>
      <w:rFonts w:ascii="Cambria" w:eastAsia="MS ??" w:hAnsi="Cambria" w:cs="Times New Roman"/>
      <w:sz w:val="22"/>
    </w:rPr>
  </w:style>
  <w:style w:type="paragraph" w:styleId="Pidipagina">
    <w:name w:val="footer"/>
    <w:basedOn w:val="Normale"/>
    <w:link w:val="PidipaginaCarattere"/>
    <w:unhideWhenUsed/>
    <w:rsid w:val="00201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01B30"/>
    <w:rPr>
      <w:rFonts w:ascii="Cambria" w:eastAsia="MS ??" w:hAnsi="Cambria" w:cs="Times New Roman"/>
      <w:sz w:val="22"/>
    </w:rPr>
  </w:style>
  <w:style w:type="character" w:customStyle="1" w:styleId="apple-converted-space">
    <w:name w:val="apple-converted-space"/>
    <w:basedOn w:val="Carpredefinitoparagrafo"/>
    <w:rsid w:val="0073544C"/>
  </w:style>
  <w:style w:type="character" w:styleId="Enfasicorsivo">
    <w:name w:val="Emphasis"/>
    <w:basedOn w:val="Carpredefinitoparagrafo"/>
    <w:uiPriority w:val="20"/>
    <w:qFormat/>
    <w:rsid w:val="004D6CEA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4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7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25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31">
    <w:name w:val="Corpo del testo 31"/>
    <w:basedOn w:val="Normale"/>
    <w:rsid w:val="00733E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4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oprogress.e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eoprogress.e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eoprogress.e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ogit@eco.unipmn.it" TargetMode="External"/><Relationship Id="rId19" Type="http://schemas.openxmlformats.org/officeDocument/2006/relationships/hyperlink" Target="http://www.expotours.it/DONAZI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progress.eu/pubblicazioni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</dc:creator>
  <cp:lastModifiedBy>adamo</cp:lastModifiedBy>
  <cp:revision>20</cp:revision>
  <cp:lastPrinted>2016-09-30T16:31:00Z</cp:lastPrinted>
  <dcterms:created xsi:type="dcterms:W3CDTF">2017-04-17T09:51:00Z</dcterms:created>
  <dcterms:modified xsi:type="dcterms:W3CDTF">2017-06-06T14:09:00Z</dcterms:modified>
</cp:coreProperties>
</file>